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Pr="005A0398" w:rsidRDefault="00C2224D" w:rsidP="00C222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C2224D" w:rsidRPr="005A0398" w:rsidRDefault="00C2224D" w:rsidP="00C222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2224D" w:rsidRPr="005A0398" w:rsidRDefault="00C2224D" w:rsidP="00C22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C2224D" w:rsidRPr="005A0398" w:rsidRDefault="00C2224D" w:rsidP="00C22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0398">
        <w:rPr>
          <w:rFonts w:ascii="Times New Roman" w:hAnsi="Times New Roman" w:cs="Times New Roman"/>
          <w:b/>
          <w:sz w:val="28"/>
          <w:szCs w:val="28"/>
        </w:rPr>
        <w:t>.Пелагиада</w:t>
      </w:r>
      <w:proofErr w:type="spellEnd"/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C2224D" w:rsidTr="00C2224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2224D" w:rsidRDefault="00C2224D" w:rsidP="00C22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2224D" w:rsidRDefault="00C2224D" w:rsidP="00C22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C2224D" w:rsidRDefault="00C2224D" w:rsidP="00C222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Д.А.Ступина</w:t>
            </w:r>
            <w:proofErr w:type="spellEnd"/>
          </w:p>
          <w:p w:rsidR="00C2224D" w:rsidRDefault="00C2224D" w:rsidP="00C22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C2224D" w:rsidRPr="00540CD6" w:rsidRDefault="00C2224D" w:rsidP="00C22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C2224D" w:rsidRDefault="00C2224D" w:rsidP="00C222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24D" w:rsidRDefault="00C2224D" w:rsidP="00C222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C2224D" w:rsidRPr="008B0D1D" w:rsidRDefault="00C2224D" w:rsidP="00C2224D">
            <w:pPr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C2224D" w:rsidRPr="00C2224D" w:rsidRDefault="00C2224D" w:rsidP="004D13B9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C2224D" w:rsidP="00C2224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2224D" w:rsidRPr="00576917" w:rsidRDefault="00C2224D" w:rsidP="00C2224D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методическом совете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C2224D" w:rsidRPr="00576917" w:rsidRDefault="00C2224D" w:rsidP="00C2224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C2224D" w:rsidRPr="00C2224D" w:rsidRDefault="00C2224D" w:rsidP="00C2224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  <w:proofErr w:type="spellEnd"/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E85752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2FF1262-C4B1-4B71-9CC2-012207E9847F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C2224D" w:rsidRDefault="00C2224D" w:rsidP="004D13B9">
      <w:pPr>
        <w:shd w:val="clear" w:color="auto" w:fill="FFFFFF"/>
        <w:spacing w:after="75" w:line="270" w:lineRule="atLeast"/>
        <w:jc w:val="center"/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</w:pPr>
    </w:p>
    <w:p w:rsidR="004D13B9" w:rsidRPr="00ED1F23" w:rsidRDefault="004D13B9" w:rsidP="004D13B9">
      <w:pPr>
        <w:shd w:val="clear" w:color="auto" w:fill="FFFFFF"/>
        <w:spacing w:after="75" w:line="27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D13B9">
        <w:rPr>
          <w:rFonts w:ascii="Arial Black" w:eastAsia="Times New Roman" w:hAnsi="Arial Black" w:cs="Tahoma"/>
          <w:b/>
          <w:bCs/>
          <w:color w:val="000000"/>
          <w:sz w:val="36"/>
          <w:szCs w:val="36"/>
          <w:lang w:eastAsia="ru-RU"/>
        </w:rPr>
        <w:t> </w:t>
      </w: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Методический совет муниципального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дополнительного образования </w:t>
      </w:r>
      <w:r w:rsidR="00ED1F23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«Детская музыкальная школа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ED1F23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с.Пелагиада</w:t>
      </w:r>
      <w:proofErr w:type="spellEnd"/>
      <w:r w:rsidR="00ED1F23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дальнейшем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является коллегиальным органом педагогических работников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Методический совет является </w:t>
      </w:r>
      <w:r w:rsidR="00240CEC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действующим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звеном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управления образовательным процессом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объединяет на добровольной основе опытных  сотрудников учреждения.</w:t>
      </w:r>
    </w:p>
    <w:p w:rsidR="004D13B9" w:rsidRPr="00ED1F23" w:rsidRDefault="004D13B9" w:rsidP="004D13B9">
      <w:pPr>
        <w:shd w:val="clear" w:color="auto" w:fill="FFFFFF"/>
        <w:spacing w:after="75" w:line="283" w:lineRule="atLeast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Методический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 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</w:t>
      </w:r>
      <w:r w:rsidR="00ED1F23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ED1F23"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 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Уставом Учреждения</w:t>
      </w:r>
      <w:r w:rsidR="00240CEC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локальными правовыми актами школы.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методического совета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Методический совет создаётся с целью координации методической работы в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Под методической работой понимается основанная на достижениях передового педагогического опыта система взаимосвязанных мер, направленных на развитие творческого потенциала педагогических работников, их профессионального мастерства. Методическая работа проводится в целях улучшения качества обучения и основывается на принципах разнообразия форм, средств, методов обучения и воспитания учащихся.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Участие в методической работе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для всех педагогических работников.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и основные направления деятельности Методического совета: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повышения уровня квалификации педагогического состава школы;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-координация методической деятельности педагогических работников школы, направленной на развитие методического обеспечения образовательного процесса;</w:t>
      </w:r>
    </w:p>
    <w:p w:rsidR="004D13B9" w:rsidRPr="00ED1F23" w:rsidRDefault="004D13B9" w:rsidP="004D13B9">
      <w:pPr>
        <w:shd w:val="clear" w:color="auto" w:fill="FFFFFF"/>
        <w:spacing w:after="75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методического сопровождения образовательных программ, разработка учебных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научно-методических и 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идактических материалов;</w:t>
      </w:r>
    </w:p>
    <w:p w:rsidR="004D13B9" w:rsidRPr="00ED1F23" w:rsidRDefault="004D13B9" w:rsidP="004D13B9">
      <w:pPr>
        <w:shd w:val="clear" w:color="auto" w:fill="FFFFFF"/>
        <w:spacing w:after="75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м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по обобщению и распространению пе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агогического опы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педагогических работников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3B9" w:rsidRPr="00ED1F23" w:rsidRDefault="004D13B9" w:rsidP="004D13B9">
      <w:pPr>
        <w:shd w:val="clear" w:color="auto" w:fill="FFFFFF"/>
        <w:spacing w:after="75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-профессиональное становление молодых (начинающих) преподавателей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4D13B9" w:rsidRPr="00ED1F23" w:rsidRDefault="004D13B9" w:rsidP="004D13B9">
      <w:pPr>
        <w:shd w:val="clear" w:color="auto" w:fill="FFFFFF"/>
        <w:spacing w:after="75" w:line="283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-организация взаимодействия с </w:t>
      </w:r>
      <w:r w:rsidRPr="00ED1F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ругими учебными заведениями</w:t>
      </w:r>
      <w:r w:rsidRPr="00ED1F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 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объединениями с целью обмена опытом и передовыми технологиями в области образования.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банка данных  и участие в анализе методической деятельности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консультирования педагогических работников по проблемам совершенствования профессионального мастерства;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-взаимные посещения занятий как внутри отделений, так и между п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реподава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ра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отделений с целью обмена опыто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 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совершенс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вования мето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препо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авания 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 предметов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4D13B9" w:rsidRPr="004D13B9" w:rsidRDefault="004D13B9" w:rsidP="004D13B9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13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 методического совета</w:t>
      </w:r>
    </w:p>
    <w:p w:rsidR="00ED1F23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Деятельность Методического совета возглавляет </w:t>
      </w:r>
      <w:r w:rsidR="00ED1F23"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избранный председатель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0CEC" w:rsidRP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избирается сроком на 1 год на заседании педагогического совета. 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входят </w:t>
      </w:r>
      <w:r w:rsid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отделений и филиалов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Периодичность заседаний определяется его членами исходя из необходимости. Заседания Методического совета оформляются в виде протоколов.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своей деятельности Методический совет подчинён педагогическому совету </w:t>
      </w:r>
      <w:r w:rsidR="0024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несёт ответственность за принятие решений и обеспечение их реализации.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Методический совет постоянно информирует педагогический коллектив о ходе и результатах своей деятельности.</w:t>
      </w:r>
    </w:p>
    <w:p w:rsidR="004D13B9" w:rsidRPr="004D13B9" w:rsidRDefault="004D13B9" w:rsidP="004D13B9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13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методического совета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Методический совет имеет право: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предложения и рекомендовать преподавателей для повышения квалификационного разряда;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-выдвигать предложения об улучшении учебного процесса в </w:t>
      </w:r>
      <w:r w:rsidR="006F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-выдвигать преподавателей для участия в конкурсах профессионального мастерства;</w:t>
      </w:r>
    </w:p>
    <w:p w:rsidR="004D13B9" w:rsidRPr="00ED1F23" w:rsidRDefault="004D13B9" w:rsidP="004D13B9">
      <w:pPr>
        <w:shd w:val="clear" w:color="auto" w:fill="FFFFFF"/>
        <w:spacing w:after="75" w:line="270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-выдви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едл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 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улу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</w:t>
      </w:r>
      <w:r w:rsidRPr="00ED1F2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учебного процесса в школе;</w:t>
      </w:r>
    </w:p>
    <w:p w:rsidR="004D13B9" w:rsidRPr="00ED1F23" w:rsidRDefault="004D13B9" w:rsidP="004D13B9">
      <w:pPr>
        <w:shd w:val="clear" w:color="auto" w:fill="FFFFFF"/>
        <w:spacing w:after="75" w:line="270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-разрабатывать и утверждать локальные акты </w:t>
      </w:r>
      <w:r w:rsidR="006F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методического совета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Протоколы заседаний методического совета.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Аналитические материалы по результатам учебной и методической деятельности </w:t>
      </w:r>
      <w:r w:rsidR="006F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Решения методического совета носят рекомендательный характер для организации образовательного процесса.</w:t>
      </w:r>
    </w:p>
    <w:p w:rsidR="004D13B9" w:rsidRPr="00ED1F23" w:rsidRDefault="004D13B9" w:rsidP="004D13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Методический совет регулярно информирует педагогический коллектив о ходе и результатах своей деятельности.</w:t>
      </w:r>
    </w:p>
    <w:p w:rsidR="00677F69" w:rsidRDefault="00677F69"/>
    <w:sectPr w:rsidR="00677F69" w:rsidSect="0015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13B9"/>
    <w:rsid w:val="00157C2F"/>
    <w:rsid w:val="00240CEC"/>
    <w:rsid w:val="004D13B9"/>
    <w:rsid w:val="00677F69"/>
    <w:rsid w:val="006F5B17"/>
    <w:rsid w:val="009B39EA"/>
    <w:rsid w:val="009F6810"/>
    <w:rsid w:val="00B70680"/>
    <w:rsid w:val="00C2224D"/>
    <w:rsid w:val="00E85752"/>
    <w:rsid w:val="00E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3B9"/>
    <w:rPr>
      <w:b/>
      <w:bCs/>
    </w:rPr>
  </w:style>
  <w:style w:type="paragraph" w:customStyle="1" w:styleId="a4">
    <w:name w:val="a"/>
    <w:basedOn w:val="a"/>
    <w:rsid w:val="004D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B9"/>
  </w:style>
  <w:style w:type="paragraph" w:styleId="a5">
    <w:name w:val="No Spacing"/>
    <w:uiPriority w:val="1"/>
    <w:qFormat/>
    <w:rsid w:val="00C2224D"/>
    <w:pPr>
      <w:spacing w:after="0" w:line="240" w:lineRule="auto"/>
    </w:pPr>
  </w:style>
  <w:style w:type="table" w:styleId="a6">
    <w:name w:val="Table Grid"/>
    <w:basedOn w:val="a1"/>
    <w:uiPriority w:val="59"/>
    <w:rsid w:val="00C2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3B9"/>
    <w:rPr>
      <w:b/>
      <w:bCs/>
    </w:rPr>
  </w:style>
  <w:style w:type="paragraph" w:customStyle="1" w:styleId="a4">
    <w:name w:val="a"/>
    <w:basedOn w:val="a"/>
    <w:rsid w:val="004D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7WTt3XonZDLQJLeFmUqgoN2N07U=</DigestValue>
    </Reference>
    <Reference URI="#idOfficeObject" Type="http://www.w3.org/2000/09/xmldsig#Object">
      <DigestMethod Algorithm="http://www.w3.org/2000/09/xmldsig#sha1"/>
      <DigestValue>LMnqOJYTMf6kIgueGvybfKJWiRg=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UVwWXpmmb6o+J2VtGaZf72M+FFo=</DigestValue>
    </Reference>
    <Reference URI="#idValidSigLnImg" Type="http://www.w3.org/2000/09/xmldsig#Object">
      <DigestMethod Algorithm="http://www.w3.org/2000/09/xmldsig#sha1"/>
      <DigestValue>3shDtM2dgMKjUJqWN0DEKvXP6Og=</DigestValue>
    </Reference>
    <Reference URI="#idInvalidSigLnImg" Type="http://www.w3.org/2000/09/xmldsig#Object">
      <DigestMethod Algorithm="http://www.w3.org/2000/09/xmldsig#sha1"/>
      <DigestValue>f0jE1B/k1vkz1ofQFUWYUEa+z6U=</DigestValue>
    </Reference>
  </SignedInfo>
  <SignatureValue>X2KS+ESrh9I3yk74xJkcJJjL3qM1sUnu8ju20B0ieGC6gxkjgCiutfW2Q/jYKC5fIfnr9uZZmndT
vCgFF7HfWw/Ra8WrZsnL/byMcpXnjHNuVmoucK+1JHCi/6F1RVTzpvLYVlDVC2TWxKQCNHU2oB6y
ooXUOTV+zyVQH/BuTtA=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lX6UASgZEmp0A5mPGCIhNX9hPeM=</DigestValue>
      </Reference>
      <Reference URI="/word/stylesWithEffects.xml?ContentType=application/vnd.ms-word.stylesWithEffects+xml">
        <DigestMethod Algorithm="http://www.w3.org/2000/09/xmldsig#sha1"/>
        <DigestValue>ViF1XEG1Z7HbQGmvZWsV1sclVp4=</DigestValue>
      </Reference>
      <Reference URI="/word/webSettings.xml?ContentType=application/vnd.openxmlformats-officedocument.wordprocessingml.webSettings+xml">
        <DigestMethod Algorithm="http://www.w3.org/2000/09/xmldsig#sha1"/>
        <DigestValue>s/MrEZyNDflgMtJBuamOu0Jdj34=</DigestValue>
      </Reference>
      <Reference URI="/word/settings.xml?ContentType=application/vnd.openxmlformats-officedocument.wordprocessingml.settings+xml">
        <DigestMethod Algorithm="http://www.w3.org/2000/09/xmldsig#sha1"/>
        <DigestValue>fUVVMgxqA7TamzTKjKUtBNlnevs=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hsjYoTvP68Ppn7TpT5OkunRjuWg=</DigestValue>
      </Reference>
      <Reference URI="/word/document.xml?ContentType=application/vnd.openxmlformats-officedocument.wordprocessingml.document.main+xml">
        <DigestMethod Algorithm="http://www.w3.org/2000/09/xmldsig#sha1"/>
        <DigestValue>c7UBqBb2mNz3Buqfv4/xrokMzpc=</DigestValue>
      </Reference>
      <Reference URI="/word/fontTable.xml?ContentType=application/vnd.openxmlformats-officedocument.wordprocessingml.fontTable+xml">
        <DigestMethod Algorithm="http://www.w3.org/2000/09/xmldsig#sha1"/>
        <DigestValue>b/chKWWkzVO+7yiG+M/b4Kn4BIk=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{A2FF1262-C4B1-4B71-9CC2-012207E9847F}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2021-10-18T09:48:09Z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BKoaAMwAAACA9FwAaKsaAAAAAABMqhoAUQ7gXQSqGgCA9FwAAQAAAID0XAABAAAAbQ7gXQECAABQqxoAIGZcAEirGgCA9FwA+KkaAIAByHQOXMN04FvDdPipGgBkAQAAAAAAAAAAAAA3YuB0N2LgdFg2XAAACAAAAAIAAAAAAAAgqhoAzGngdAAAAAAAAAAAUqsaAAcAAABEqxoABwAAAAAAAAAAAAAARKsaAFiqGgCe6t90AAAAAAACAAAAABoABwAAAESrGgAHAAAATBLhdAAAAAAAAAAARKsaAAcAAAAgZDIChKoaAEUu33QAAAAAAAIAAESrG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0rBoAbY7JXQAAAAiAEVcABAAAAPAVUACAFVAAIGQyApisGgBNjcld8BVQAIARVwCvaMldAAAAAIAVUAAgZDICAKoTBKisGgDOXMldYJk3APwBAADkrBoAfVvJXfwBAAAAAAAAN2LgdDdi4HT8AQAAAAgAAAACAAAAAAAA/KwaAMxp4HQAAAAAAAAAAC6uGgAHAAAAIK4aAAcAAAAAAAAAAAAAACCuGgA0rRoAnurfdAAAAAAAAgAAAAAaAAcAAAAgrhoABwAAAEwS4XQAAAAAAAAAACCuGgAHAAAAIGQyAmCtGgBFLt90AAAAAAACAAAgr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YJwaAHy10l34jfVdAQAAACxM8V1sbPxdoPU1AviN9V0BAAAALEzxXURM8V1g/jUCYP41AqicGgDTp81dyF71XQEAAAAsTPFdtJwaAIAByHQOXMN04FvDdLScGgBkAQAAAAAAAAAAAAA3YuB0N2LgdGg4XAAACAAAAAIAAAAAAADcnBoAzGngdAAAAAAAAAAADJ4aAAYAAAAAnhoABgAAAAAAAAAAAAAAAJ4aABSdGgCe6t90AAAAAAACAAAAABoABgAAAACeGgAGAAAATBLhdAAAAAAAAAAAAJ4aAAYAAAAgZDICQJ0aAEUu33QAAAAAAAIAAACeG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5HIaAGhyGgC7p+x2WL9PEAiBshC+AAAApAIhgSIAigEIAAAAAAAAAAAAAAAzqOx2RQAwADYALgACAAAAAAAAAAAAAAAAAAAAAAAAAAgAAAAAAAAAvgAAAAgACgBAqOx2CHMaAAAAAABDADoAXABVAHMAZQByAHMAAAAUBDgEPQQwBFwAQQBwAHAARABhAHQAYQBcAEwAbwBjAGEAbABcAE0AaQBjAHIAbwBzAG8AZgB0AFwAVwBpAAAAZABvAHcAcwBcAFQAZQBtAHAAbwByAGEAcgB5ACAASQBuAHQAZQByAG4AZQB0ACAARgBpAGwABHEa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EY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bQ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QSqGgDMAAAAgPRcAGirGgAAAAAATKoaAFEO4F0EqhoAgPRcAAEAAACA9FwAAQAAAG0O4F0BAgAAUKsaACBmXABIqxoAgPRcAPipGgCAAch0DlzDdOBbw3T4qRoAZAEAAAAAAAAAAAAAN2LgdDdi4HRYNlwAAAgAAAACAAAAAAAAIKoaAMxp4HQAAAAAAAAAAFKrGgAHAAAARKsaAAcAAAAAAAAAAAAAAESrGgBYqhoAnurfdAAAAAAAAgAAAAAaAAcAAABEqxoABwAAAEwS4XQAAAAAAAAAAESrGgAHAAAAIGQyAoSqGgBFLt90AAAAAAACAABEqx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dKwaAG2OyV0AAAAIgBFXAAQAAADwFVAAgBVQACBkMgKYrBoATY3JXfAVUACAEVcAr2jJXQAAAACAFVAAIGQyAgCqEwSorBoAzlzJXWCZNwD8AQAA5KwaAH1byV38AQAAAAAAADdi4HQ3YuB0/AEAAAAIAAAAAgAAAAAAAPysGgDMaeB0AAAAAAAAAAAurhoABwAAACCuGgAHAAAAAAAAAAAAAAAgrhoANK0aAJ7q33QAAAAAAAIAAAAAGgAHAAAAIK4aAAcAAABMEuF0AAAAAAAAAAAgrhoABwAAACBkMgJgrRoARS7fdAAAAAAAAgAAIK4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WCcGgB8tdJd+I31XQEAAAAsTPFdbGz8XaD1NQL4jfVdAQAAACxM8V1ETPFdYP41AmD+NQKonBoA06fNXche9V0BAAAALEzxXbScGgCAAch0DlzDdOBbw3S0nBoAZAEAAAAAAAAAAAAAN2LgdDdi4HRoOFwAAAgAAAACAAAAAAAA3JwaAMxp4HQAAAAAAAAAAAyeGgAGAAAAAJ4aAAYAAAAAAAAAAAAAAACeGgAUnRoAnurfdAAAAAAAAgAAAAAaAAYAAAAAnhoABgAAAEwS4XQAAAAAAAAAAACeGgAGAAAAIGQyAkCdGgBFLt90AAAAAAACAAAAnh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ORyGgBochoAu6fsdnC7UhA4g7IQvgAAADsPIeoiAIoBCAAAAAAAAAAAAAAAM6jsdkUAMAA2AC4AAgAAAAAAAAAAAAAAAAAAAAAAAAAIAAAAAAAAAL4AAAAIAAoAQKjsdghzGgAAAAAAQwA6AFwAVQBzAGUAcgBzAAAAFAQ4BD0EMARcAEEAcABwAEQAYQB0AGEAXABMAG8AYwBhAGwAXABNAGkAYwByAG8AcwBvAGYAdABcAFcAaQAAAGQAbwB3AHMAXABUAGUAbQBwAG8AcgBhAHIAeQAgAEkAbgB0AGUAcgBuAGUAdAAgAEYAaQBsAARxG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QQ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</dc:creator>
  <cp:lastModifiedBy>Дина</cp:lastModifiedBy>
  <cp:revision>7</cp:revision>
  <cp:lastPrinted>2016-02-19T09:17:00Z</cp:lastPrinted>
  <dcterms:created xsi:type="dcterms:W3CDTF">2014-06-03T12:03:00Z</dcterms:created>
  <dcterms:modified xsi:type="dcterms:W3CDTF">2021-10-18T09:48:00Z</dcterms:modified>
</cp:coreProperties>
</file>