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8C9" w:rsidRDefault="004568C9" w:rsidP="004568C9">
      <w:pPr>
        <w:spacing w:after="0"/>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МУНИЦИПАЛЬНЕ БЮДЖЕТНОЕ УЧРЕЖДЕНИЕ </w:t>
      </w:r>
    </w:p>
    <w:p w:rsidR="004568C9" w:rsidRDefault="004568C9" w:rsidP="004568C9">
      <w:pPr>
        <w:spacing w:after="0"/>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ДОПОЛНИТЕЛЬНОГО ОБРАЗОВАНИЯ</w:t>
      </w:r>
    </w:p>
    <w:p w:rsidR="004568C9" w:rsidRDefault="004568C9" w:rsidP="004568C9">
      <w:pPr>
        <w:spacing w:after="0"/>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«ДЕТСКАЯ МУЗЫКАЛЬНАЯ ШКОЛА» с. Пелагиада</w:t>
      </w:r>
    </w:p>
    <w:p w:rsidR="00913D28" w:rsidRDefault="00913D28" w:rsidP="00913D28">
      <w:pPr>
        <w:spacing w:after="0"/>
        <w:contextualSpacing/>
        <w:jc w:val="center"/>
        <w:rPr>
          <w:rFonts w:ascii="Times New Roman" w:hAnsi="Times New Roman"/>
          <w:b/>
          <w:sz w:val="24"/>
          <w:szCs w:val="24"/>
        </w:rPr>
      </w:pPr>
    </w:p>
    <w:p w:rsidR="00913D28" w:rsidRDefault="00913D28" w:rsidP="00913D28">
      <w:pPr>
        <w:spacing w:after="0"/>
        <w:contextualSpacing/>
        <w:rPr>
          <w:rFonts w:ascii="Times New Roman" w:hAnsi="Times New Roman"/>
          <w:sz w:val="24"/>
          <w:szCs w:val="24"/>
        </w:rPr>
      </w:pPr>
    </w:p>
    <w:tbl>
      <w:tblPr>
        <w:tblW w:w="0" w:type="auto"/>
        <w:jc w:val="center"/>
        <w:tblLook w:val="04A0" w:firstRow="1" w:lastRow="0" w:firstColumn="1" w:lastColumn="0" w:noHBand="0" w:noVBand="1"/>
      </w:tblPr>
      <w:tblGrid>
        <w:gridCol w:w="3686"/>
        <w:gridCol w:w="1814"/>
        <w:gridCol w:w="4081"/>
      </w:tblGrid>
      <w:tr w:rsidR="00913D28" w:rsidTr="00913D28">
        <w:trPr>
          <w:jc w:val="center"/>
        </w:trPr>
        <w:tc>
          <w:tcPr>
            <w:tcW w:w="3686" w:type="dxa"/>
          </w:tcPr>
          <w:p w:rsidR="00913D28" w:rsidRDefault="00913D28">
            <w:pPr>
              <w:spacing w:after="0"/>
              <w:contextualSpacing/>
              <w:rPr>
                <w:rFonts w:ascii="Times New Roman" w:hAnsi="Times New Roman"/>
                <w:b/>
                <w:sz w:val="24"/>
                <w:szCs w:val="24"/>
              </w:rPr>
            </w:pPr>
          </w:p>
        </w:tc>
        <w:tc>
          <w:tcPr>
            <w:tcW w:w="1814" w:type="dxa"/>
          </w:tcPr>
          <w:p w:rsidR="00913D28" w:rsidRDefault="00913D28">
            <w:pPr>
              <w:spacing w:after="0"/>
              <w:contextualSpacing/>
              <w:rPr>
                <w:rFonts w:ascii="Times New Roman" w:hAnsi="Times New Roman"/>
                <w:sz w:val="24"/>
                <w:szCs w:val="24"/>
              </w:rPr>
            </w:pPr>
          </w:p>
        </w:tc>
        <w:tc>
          <w:tcPr>
            <w:tcW w:w="4081" w:type="dxa"/>
            <w:hideMark/>
          </w:tcPr>
          <w:p w:rsidR="00913D28" w:rsidRDefault="00913D28">
            <w:pPr>
              <w:spacing w:after="0"/>
              <w:contextualSpacing/>
              <w:rPr>
                <w:rFonts w:ascii="Times New Roman" w:hAnsi="Times New Roman"/>
                <w:b/>
                <w:sz w:val="24"/>
                <w:szCs w:val="24"/>
              </w:rPr>
            </w:pPr>
            <w:r>
              <w:rPr>
                <w:rFonts w:ascii="Times New Roman" w:hAnsi="Times New Roman"/>
                <w:b/>
                <w:sz w:val="24"/>
                <w:szCs w:val="24"/>
              </w:rPr>
              <w:t>УТВЕРЖДАЮ</w:t>
            </w:r>
          </w:p>
        </w:tc>
      </w:tr>
      <w:tr w:rsidR="00913D28" w:rsidTr="00913D28">
        <w:trPr>
          <w:jc w:val="center"/>
        </w:trPr>
        <w:tc>
          <w:tcPr>
            <w:tcW w:w="3686" w:type="dxa"/>
          </w:tcPr>
          <w:p w:rsidR="00913D28" w:rsidRDefault="00913D28">
            <w:pPr>
              <w:spacing w:after="0"/>
              <w:contextualSpacing/>
              <w:rPr>
                <w:rFonts w:ascii="Times New Roman" w:hAnsi="Times New Roman"/>
                <w:sz w:val="24"/>
                <w:szCs w:val="24"/>
              </w:rPr>
            </w:pPr>
          </w:p>
        </w:tc>
        <w:tc>
          <w:tcPr>
            <w:tcW w:w="1814" w:type="dxa"/>
          </w:tcPr>
          <w:p w:rsidR="00913D28" w:rsidRDefault="00913D28">
            <w:pPr>
              <w:spacing w:after="0"/>
              <w:contextualSpacing/>
              <w:rPr>
                <w:rFonts w:ascii="Times New Roman" w:hAnsi="Times New Roman"/>
                <w:sz w:val="24"/>
                <w:szCs w:val="24"/>
              </w:rPr>
            </w:pPr>
          </w:p>
        </w:tc>
        <w:tc>
          <w:tcPr>
            <w:tcW w:w="4081" w:type="dxa"/>
          </w:tcPr>
          <w:p w:rsidR="00913D28" w:rsidRDefault="00913D28">
            <w:pPr>
              <w:spacing w:after="0"/>
              <w:contextualSpacing/>
              <w:rPr>
                <w:rFonts w:ascii="Times New Roman" w:hAnsi="Times New Roman"/>
                <w:sz w:val="24"/>
                <w:szCs w:val="24"/>
              </w:rPr>
            </w:pPr>
          </w:p>
        </w:tc>
      </w:tr>
      <w:tr w:rsidR="00913D28" w:rsidTr="00913D28">
        <w:trPr>
          <w:trHeight w:val="80"/>
          <w:jc w:val="center"/>
        </w:trPr>
        <w:tc>
          <w:tcPr>
            <w:tcW w:w="3686" w:type="dxa"/>
            <w:vMerge w:val="restart"/>
          </w:tcPr>
          <w:p w:rsidR="00913D28" w:rsidRDefault="00913D28">
            <w:pPr>
              <w:spacing w:after="0"/>
              <w:contextualSpacing/>
              <w:rPr>
                <w:rFonts w:ascii="Times New Roman" w:hAnsi="Times New Roman"/>
                <w:sz w:val="24"/>
                <w:szCs w:val="24"/>
                <w:highlight w:val="green"/>
              </w:rPr>
            </w:pPr>
          </w:p>
        </w:tc>
        <w:tc>
          <w:tcPr>
            <w:tcW w:w="1814" w:type="dxa"/>
          </w:tcPr>
          <w:p w:rsidR="00913D28" w:rsidRDefault="00913D28">
            <w:pPr>
              <w:spacing w:after="0"/>
              <w:contextualSpacing/>
              <w:rPr>
                <w:rFonts w:ascii="Times New Roman" w:hAnsi="Times New Roman"/>
                <w:sz w:val="24"/>
                <w:szCs w:val="24"/>
                <w:highlight w:val="green"/>
              </w:rPr>
            </w:pPr>
          </w:p>
        </w:tc>
        <w:tc>
          <w:tcPr>
            <w:tcW w:w="4081" w:type="dxa"/>
            <w:vMerge w:val="restart"/>
            <w:hideMark/>
          </w:tcPr>
          <w:p w:rsidR="00913D28" w:rsidRPr="004568C9" w:rsidRDefault="00913D28">
            <w:pPr>
              <w:spacing w:after="0"/>
              <w:contextualSpacing/>
              <w:rPr>
                <w:rFonts w:ascii="Times New Roman" w:hAnsi="Times New Roman"/>
                <w:sz w:val="24"/>
                <w:szCs w:val="24"/>
              </w:rPr>
            </w:pPr>
            <w:r w:rsidRPr="004568C9">
              <w:rPr>
                <w:rFonts w:ascii="Times New Roman" w:hAnsi="Times New Roman"/>
                <w:sz w:val="24"/>
                <w:szCs w:val="24"/>
              </w:rPr>
              <w:t>Директор</w:t>
            </w:r>
          </w:p>
          <w:p w:rsidR="00913D28" w:rsidRPr="004568C9" w:rsidRDefault="004568C9">
            <w:pPr>
              <w:spacing w:after="0"/>
              <w:contextualSpacing/>
              <w:rPr>
                <w:rFonts w:ascii="Times New Roman" w:hAnsi="Times New Roman"/>
                <w:sz w:val="24"/>
                <w:szCs w:val="24"/>
              </w:rPr>
            </w:pPr>
            <w:r w:rsidRPr="004568C9">
              <w:rPr>
                <w:rFonts w:ascii="Times New Roman" w:eastAsia="Times New Roman" w:hAnsi="Times New Roman"/>
                <w:spacing w:val="-1"/>
                <w:sz w:val="24"/>
                <w:szCs w:val="24"/>
                <w:lang w:eastAsia="ru-RU"/>
              </w:rPr>
              <w:t>МБУ ДО «ДМШ» с. Пелагиада</w:t>
            </w:r>
          </w:p>
        </w:tc>
      </w:tr>
      <w:tr w:rsidR="00913D28" w:rsidTr="00913D28">
        <w:trPr>
          <w:jc w:val="center"/>
        </w:trPr>
        <w:tc>
          <w:tcPr>
            <w:tcW w:w="0" w:type="auto"/>
            <w:vMerge/>
            <w:vAlign w:val="center"/>
            <w:hideMark/>
          </w:tcPr>
          <w:p w:rsidR="00913D28" w:rsidRDefault="00913D28">
            <w:pPr>
              <w:spacing w:after="0" w:line="240" w:lineRule="auto"/>
              <w:rPr>
                <w:rFonts w:ascii="Times New Roman" w:hAnsi="Times New Roman"/>
                <w:sz w:val="24"/>
                <w:szCs w:val="24"/>
                <w:highlight w:val="green"/>
              </w:rPr>
            </w:pPr>
          </w:p>
        </w:tc>
        <w:tc>
          <w:tcPr>
            <w:tcW w:w="1814" w:type="dxa"/>
          </w:tcPr>
          <w:p w:rsidR="00913D28" w:rsidRDefault="00913D28">
            <w:pPr>
              <w:spacing w:after="0"/>
              <w:contextualSpacing/>
              <w:rPr>
                <w:rFonts w:ascii="Times New Roman" w:hAnsi="Times New Roman"/>
                <w:sz w:val="24"/>
                <w:szCs w:val="24"/>
                <w:highlight w:val="green"/>
              </w:rPr>
            </w:pPr>
          </w:p>
        </w:tc>
        <w:tc>
          <w:tcPr>
            <w:tcW w:w="0" w:type="auto"/>
            <w:vMerge/>
            <w:vAlign w:val="center"/>
            <w:hideMark/>
          </w:tcPr>
          <w:p w:rsidR="00913D28" w:rsidRPr="004568C9" w:rsidRDefault="00913D28">
            <w:pPr>
              <w:spacing w:after="0" w:line="240" w:lineRule="auto"/>
              <w:rPr>
                <w:rFonts w:ascii="Times New Roman" w:hAnsi="Times New Roman"/>
                <w:sz w:val="24"/>
                <w:szCs w:val="24"/>
              </w:rPr>
            </w:pPr>
          </w:p>
        </w:tc>
      </w:tr>
      <w:tr w:rsidR="00913D28" w:rsidTr="00913D28">
        <w:trPr>
          <w:jc w:val="center"/>
        </w:trPr>
        <w:tc>
          <w:tcPr>
            <w:tcW w:w="3686" w:type="dxa"/>
          </w:tcPr>
          <w:p w:rsidR="00913D28" w:rsidRDefault="00913D28">
            <w:pPr>
              <w:spacing w:after="0"/>
              <w:contextualSpacing/>
              <w:rPr>
                <w:rFonts w:ascii="Times New Roman" w:hAnsi="Times New Roman"/>
                <w:sz w:val="24"/>
                <w:szCs w:val="24"/>
                <w:highlight w:val="green"/>
              </w:rPr>
            </w:pPr>
          </w:p>
        </w:tc>
        <w:tc>
          <w:tcPr>
            <w:tcW w:w="1814" w:type="dxa"/>
          </w:tcPr>
          <w:p w:rsidR="00913D28" w:rsidRDefault="00913D28">
            <w:pPr>
              <w:spacing w:after="0"/>
              <w:contextualSpacing/>
              <w:rPr>
                <w:rFonts w:ascii="Times New Roman" w:hAnsi="Times New Roman"/>
                <w:sz w:val="24"/>
                <w:szCs w:val="24"/>
                <w:highlight w:val="green"/>
              </w:rPr>
            </w:pPr>
          </w:p>
        </w:tc>
        <w:tc>
          <w:tcPr>
            <w:tcW w:w="4081" w:type="dxa"/>
            <w:hideMark/>
          </w:tcPr>
          <w:p w:rsidR="00913D28" w:rsidRPr="004568C9" w:rsidRDefault="00913D28" w:rsidP="004568C9">
            <w:pPr>
              <w:spacing w:after="0"/>
              <w:contextualSpacing/>
              <w:rPr>
                <w:rFonts w:ascii="Times New Roman" w:hAnsi="Times New Roman"/>
                <w:sz w:val="24"/>
                <w:szCs w:val="24"/>
              </w:rPr>
            </w:pPr>
            <w:r w:rsidRPr="004568C9">
              <w:rPr>
                <w:rFonts w:ascii="Times New Roman" w:hAnsi="Times New Roman"/>
                <w:sz w:val="24"/>
                <w:szCs w:val="24"/>
              </w:rPr>
              <w:t xml:space="preserve">______________ </w:t>
            </w:r>
            <w:r w:rsidR="004568C9" w:rsidRPr="004568C9">
              <w:rPr>
                <w:rFonts w:ascii="Times New Roman" w:hAnsi="Times New Roman"/>
                <w:sz w:val="24"/>
                <w:szCs w:val="24"/>
              </w:rPr>
              <w:t>Д.А. Ступина</w:t>
            </w:r>
          </w:p>
        </w:tc>
      </w:tr>
      <w:tr w:rsidR="00913D28" w:rsidTr="00913D28">
        <w:trPr>
          <w:jc w:val="center"/>
        </w:trPr>
        <w:tc>
          <w:tcPr>
            <w:tcW w:w="3686" w:type="dxa"/>
          </w:tcPr>
          <w:p w:rsidR="00913D28" w:rsidRDefault="00913D28">
            <w:pPr>
              <w:spacing w:after="0"/>
              <w:contextualSpacing/>
              <w:rPr>
                <w:rFonts w:ascii="Times New Roman" w:hAnsi="Times New Roman"/>
                <w:sz w:val="24"/>
                <w:szCs w:val="24"/>
                <w:highlight w:val="green"/>
              </w:rPr>
            </w:pPr>
          </w:p>
        </w:tc>
        <w:tc>
          <w:tcPr>
            <w:tcW w:w="1814" w:type="dxa"/>
          </w:tcPr>
          <w:p w:rsidR="00913D28" w:rsidRDefault="00913D28">
            <w:pPr>
              <w:spacing w:after="0"/>
              <w:contextualSpacing/>
              <w:rPr>
                <w:rFonts w:ascii="Times New Roman" w:hAnsi="Times New Roman"/>
                <w:sz w:val="24"/>
                <w:szCs w:val="24"/>
                <w:highlight w:val="green"/>
              </w:rPr>
            </w:pPr>
          </w:p>
        </w:tc>
        <w:tc>
          <w:tcPr>
            <w:tcW w:w="4081" w:type="dxa"/>
            <w:hideMark/>
          </w:tcPr>
          <w:p w:rsidR="00913D28" w:rsidRPr="004568C9" w:rsidRDefault="004568C9" w:rsidP="00723F7A">
            <w:pPr>
              <w:spacing w:after="0"/>
              <w:contextualSpacing/>
              <w:rPr>
                <w:rFonts w:ascii="Times New Roman" w:hAnsi="Times New Roman"/>
                <w:sz w:val="24"/>
                <w:szCs w:val="24"/>
              </w:rPr>
            </w:pPr>
            <w:r w:rsidRPr="004568C9">
              <w:rPr>
                <w:rFonts w:ascii="Times New Roman" w:hAnsi="Times New Roman"/>
                <w:sz w:val="24"/>
                <w:szCs w:val="24"/>
              </w:rPr>
              <w:t>«01» марта 2022г.</w:t>
            </w:r>
          </w:p>
        </w:tc>
      </w:tr>
    </w:tbl>
    <w:p w:rsidR="000D6C34" w:rsidRPr="00D31C1F" w:rsidRDefault="000D6C34" w:rsidP="00EC3E49">
      <w:pPr>
        <w:spacing w:after="0"/>
        <w:rPr>
          <w:rFonts w:ascii="Times New Roman" w:hAnsi="Times New Roman" w:cs="Times New Roman"/>
          <w:color w:val="000000" w:themeColor="text1"/>
          <w:sz w:val="24"/>
          <w:szCs w:val="24"/>
        </w:rPr>
      </w:pPr>
    </w:p>
    <w:p w:rsidR="000D6C34" w:rsidRPr="00D31C1F" w:rsidRDefault="000D6C34" w:rsidP="00EC3E49">
      <w:pPr>
        <w:spacing w:after="0"/>
        <w:rPr>
          <w:rFonts w:ascii="Times New Roman" w:hAnsi="Times New Roman" w:cs="Times New Roman"/>
          <w:color w:val="000000" w:themeColor="text1"/>
          <w:sz w:val="24"/>
          <w:szCs w:val="24"/>
        </w:rPr>
      </w:pPr>
    </w:p>
    <w:p w:rsidR="000D6C34" w:rsidRPr="00D31C1F" w:rsidRDefault="000D6C34" w:rsidP="00EC3E49">
      <w:pPr>
        <w:spacing w:after="0"/>
        <w:rPr>
          <w:rFonts w:ascii="Times New Roman" w:hAnsi="Times New Roman" w:cs="Times New Roman"/>
          <w:color w:val="000000" w:themeColor="text1"/>
          <w:sz w:val="24"/>
          <w:szCs w:val="24"/>
        </w:rPr>
      </w:pPr>
    </w:p>
    <w:p w:rsidR="000D6C34" w:rsidRPr="00D31C1F" w:rsidRDefault="000D6C34" w:rsidP="00EC3E49">
      <w:pPr>
        <w:spacing w:after="0"/>
        <w:rPr>
          <w:rFonts w:ascii="Times New Roman" w:hAnsi="Times New Roman" w:cs="Times New Roman"/>
          <w:color w:val="000000" w:themeColor="text1"/>
          <w:sz w:val="24"/>
          <w:szCs w:val="24"/>
        </w:rPr>
      </w:pPr>
    </w:p>
    <w:p w:rsidR="00C719E2" w:rsidRPr="00D31C1F" w:rsidRDefault="003B6C02" w:rsidP="00EC3E49">
      <w:pPr>
        <w:spacing w:after="0"/>
        <w:jc w:val="center"/>
        <w:rPr>
          <w:rFonts w:ascii="Times New Roman" w:hAnsi="Times New Roman" w:cs="Times New Roman"/>
          <w:b/>
          <w:color w:val="000000" w:themeColor="text1"/>
          <w:sz w:val="32"/>
          <w:szCs w:val="32"/>
        </w:rPr>
      </w:pPr>
      <w:r w:rsidRPr="00D31C1F">
        <w:rPr>
          <w:rFonts w:ascii="Times New Roman" w:hAnsi="Times New Roman" w:cs="Times New Roman"/>
          <w:b/>
          <w:color w:val="000000" w:themeColor="text1"/>
          <w:sz w:val="32"/>
          <w:szCs w:val="32"/>
        </w:rPr>
        <w:t>ИНСТРУКЦИЯ</w:t>
      </w:r>
    </w:p>
    <w:p w:rsidR="00C719E2" w:rsidRPr="00D31C1F" w:rsidRDefault="00D94384" w:rsidP="00EC3E49">
      <w:pPr>
        <w:spacing w:after="0"/>
        <w:jc w:val="center"/>
        <w:rPr>
          <w:rFonts w:ascii="Times New Roman" w:hAnsi="Times New Roman" w:cs="Times New Roman"/>
          <w:b/>
          <w:color w:val="000000" w:themeColor="text1"/>
          <w:sz w:val="32"/>
          <w:szCs w:val="32"/>
        </w:rPr>
      </w:pPr>
      <w:r w:rsidRPr="00D31C1F">
        <w:rPr>
          <w:rFonts w:ascii="Times New Roman" w:hAnsi="Times New Roman" w:cs="Times New Roman"/>
          <w:b/>
          <w:color w:val="000000" w:themeColor="text1"/>
          <w:sz w:val="32"/>
          <w:szCs w:val="32"/>
        </w:rPr>
        <w:t xml:space="preserve"> </w:t>
      </w:r>
      <w:r w:rsidR="004644CE" w:rsidRPr="00D31C1F">
        <w:rPr>
          <w:rFonts w:ascii="Times New Roman" w:hAnsi="Times New Roman" w:cs="Times New Roman"/>
          <w:b/>
          <w:color w:val="000000" w:themeColor="text1"/>
          <w:sz w:val="32"/>
          <w:szCs w:val="32"/>
        </w:rPr>
        <w:t>о мерах пожарной безопасности при проведении праздничных мероприятий</w:t>
      </w:r>
    </w:p>
    <w:p w:rsidR="0031141C" w:rsidRPr="00D31C1F" w:rsidRDefault="002F01E5" w:rsidP="00EC3E49">
      <w:pPr>
        <w:spacing w:after="0"/>
        <w:jc w:val="center"/>
        <w:rPr>
          <w:rFonts w:ascii="Times New Roman" w:hAnsi="Times New Roman" w:cs="Times New Roman"/>
          <w:b/>
          <w:color w:val="000000" w:themeColor="text1"/>
          <w:sz w:val="32"/>
          <w:szCs w:val="32"/>
        </w:rPr>
      </w:pPr>
      <w:r w:rsidRPr="004568C9">
        <w:rPr>
          <w:rFonts w:ascii="Times New Roman" w:hAnsi="Times New Roman" w:cs="Times New Roman"/>
          <w:b/>
          <w:color w:val="000000" w:themeColor="text1"/>
          <w:sz w:val="32"/>
          <w:szCs w:val="32"/>
        </w:rPr>
        <w:t xml:space="preserve">№ </w:t>
      </w:r>
      <w:r w:rsidR="004568C9" w:rsidRPr="004568C9">
        <w:rPr>
          <w:rFonts w:ascii="Times New Roman" w:hAnsi="Times New Roman" w:cs="Times New Roman"/>
          <w:b/>
          <w:color w:val="000000" w:themeColor="text1"/>
          <w:sz w:val="32"/>
          <w:szCs w:val="32"/>
        </w:rPr>
        <w:t>6</w:t>
      </w:r>
    </w:p>
    <w:p w:rsidR="006A376E" w:rsidRPr="00D31C1F" w:rsidRDefault="006A376E" w:rsidP="00EC3E49">
      <w:pPr>
        <w:spacing w:after="0"/>
        <w:rPr>
          <w:rFonts w:ascii="Times New Roman" w:hAnsi="Times New Roman" w:cs="Times New Roman"/>
          <w:color w:val="000000" w:themeColor="text1"/>
          <w:sz w:val="24"/>
          <w:szCs w:val="24"/>
        </w:rPr>
      </w:pPr>
    </w:p>
    <w:p w:rsidR="006A376E" w:rsidRPr="00D31C1F" w:rsidRDefault="006A376E" w:rsidP="00EC3E49">
      <w:pPr>
        <w:spacing w:after="0"/>
        <w:jc w:val="center"/>
        <w:rPr>
          <w:rFonts w:ascii="Times New Roman" w:hAnsi="Times New Roman" w:cs="Times New Roman"/>
          <w:color w:val="000000" w:themeColor="text1"/>
          <w:sz w:val="24"/>
          <w:szCs w:val="24"/>
        </w:rPr>
      </w:pPr>
    </w:p>
    <w:p w:rsidR="00286DCD" w:rsidRPr="00D31C1F" w:rsidRDefault="00286DCD" w:rsidP="00EC3E49">
      <w:pPr>
        <w:spacing w:after="0"/>
        <w:jc w:val="center"/>
        <w:rPr>
          <w:rFonts w:ascii="Times New Roman" w:hAnsi="Times New Roman" w:cs="Times New Roman"/>
          <w:color w:val="000000" w:themeColor="text1"/>
          <w:sz w:val="24"/>
          <w:szCs w:val="24"/>
        </w:rPr>
      </w:pPr>
    </w:p>
    <w:p w:rsidR="00286DCD" w:rsidRPr="00D31C1F" w:rsidRDefault="00286DCD" w:rsidP="00EC3E49">
      <w:pPr>
        <w:spacing w:after="0"/>
        <w:jc w:val="center"/>
        <w:rPr>
          <w:rFonts w:ascii="Times New Roman" w:hAnsi="Times New Roman" w:cs="Times New Roman"/>
          <w:color w:val="000000" w:themeColor="text1"/>
          <w:sz w:val="24"/>
          <w:szCs w:val="24"/>
        </w:rPr>
      </w:pPr>
    </w:p>
    <w:p w:rsidR="004568C9" w:rsidRPr="00135725" w:rsidRDefault="004568C9" w:rsidP="004568C9">
      <w:pPr>
        <w:rPr>
          <w:rFonts w:ascii="Times New Roman" w:hAnsi="Times New Roman" w:cs="Times New Roman"/>
          <w:sz w:val="28"/>
          <w:szCs w:val="28"/>
        </w:rPr>
      </w:pPr>
    </w:p>
    <w:p w:rsidR="004568C9" w:rsidRPr="000D6237" w:rsidRDefault="004568C9" w:rsidP="004568C9">
      <w:pPr>
        <w:spacing w:after="0"/>
        <w:rPr>
          <w:rFonts w:ascii="Times New Roman" w:hAnsi="Times New Roman" w:cs="Times New Roman"/>
          <w:sz w:val="28"/>
          <w:szCs w:val="28"/>
        </w:rPr>
      </w:pPr>
      <w:r>
        <w:rPr>
          <w:rFonts w:ascii="Times New Roman" w:hAnsi="Times New Roman" w:cs="Times New Roman"/>
          <w:sz w:val="28"/>
          <w:szCs w:val="28"/>
        </w:rPr>
        <w:t xml:space="preserve">Введено с  «01» марта </w:t>
      </w:r>
      <w:r w:rsidRPr="009A0AAF">
        <w:rPr>
          <w:rFonts w:ascii="Times New Roman" w:hAnsi="Times New Roman" w:cs="Times New Roman"/>
          <w:sz w:val="28"/>
          <w:szCs w:val="28"/>
        </w:rPr>
        <w:t>2022 г.</w:t>
      </w:r>
    </w:p>
    <w:p w:rsidR="004568C9" w:rsidRDefault="004568C9" w:rsidP="004568C9">
      <w:pPr>
        <w:spacing w:after="0"/>
        <w:rPr>
          <w:rFonts w:ascii="Times New Roman" w:hAnsi="Times New Roman" w:cs="Times New Roman"/>
          <w:sz w:val="24"/>
          <w:szCs w:val="24"/>
        </w:rPr>
      </w:pPr>
    </w:p>
    <w:p w:rsidR="004568C9" w:rsidRDefault="004568C9" w:rsidP="004568C9">
      <w:pPr>
        <w:spacing w:after="0"/>
        <w:rPr>
          <w:rFonts w:ascii="Times New Roman" w:hAnsi="Times New Roman" w:cs="Times New Roman"/>
          <w:sz w:val="24"/>
          <w:szCs w:val="24"/>
        </w:rPr>
      </w:pPr>
    </w:p>
    <w:p w:rsidR="004568C9" w:rsidRDefault="004568C9" w:rsidP="004568C9">
      <w:pPr>
        <w:spacing w:after="0"/>
        <w:rPr>
          <w:rFonts w:ascii="Times New Roman" w:hAnsi="Times New Roman" w:cs="Times New Roman"/>
          <w:sz w:val="24"/>
          <w:szCs w:val="24"/>
        </w:rPr>
      </w:pPr>
    </w:p>
    <w:p w:rsidR="004568C9" w:rsidRDefault="004568C9" w:rsidP="004568C9">
      <w:pPr>
        <w:spacing w:after="0"/>
        <w:rPr>
          <w:rFonts w:ascii="Times New Roman" w:hAnsi="Times New Roman" w:cs="Times New Roman"/>
          <w:sz w:val="24"/>
          <w:szCs w:val="24"/>
        </w:rPr>
      </w:pPr>
    </w:p>
    <w:p w:rsidR="004568C9" w:rsidRDefault="004568C9" w:rsidP="004568C9">
      <w:pPr>
        <w:spacing w:after="0"/>
        <w:rPr>
          <w:rFonts w:ascii="Times New Roman" w:hAnsi="Times New Roman" w:cs="Times New Roman"/>
          <w:sz w:val="24"/>
          <w:szCs w:val="24"/>
        </w:rPr>
      </w:pPr>
    </w:p>
    <w:p w:rsidR="004568C9" w:rsidRDefault="004568C9" w:rsidP="004568C9">
      <w:pPr>
        <w:spacing w:after="0"/>
        <w:rPr>
          <w:rFonts w:ascii="Times New Roman" w:hAnsi="Times New Roman" w:cs="Times New Roman"/>
          <w:sz w:val="24"/>
          <w:szCs w:val="24"/>
        </w:rPr>
      </w:pPr>
    </w:p>
    <w:p w:rsidR="004568C9" w:rsidRDefault="004568C9" w:rsidP="004568C9">
      <w:pPr>
        <w:spacing w:after="0"/>
        <w:rPr>
          <w:rFonts w:ascii="Times New Roman" w:hAnsi="Times New Roman" w:cs="Times New Roman"/>
          <w:sz w:val="24"/>
          <w:szCs w:val="24"/>
        </w:rPr>
      </w:pPr>
    </w:p>
    <w:p w:rsidR="004568C9" w:rsidRDefault="004568C9" w:rsidP="004568C9">
      <w:pPr>
        <w:rPr>
          <w:rFonts w:ascii="Times New Roman" w:hAnsi="Times New Roman" w:cs="Times New Roman"/>
        </w:rPr>
      </w:pPr>
    </w:p>
    <w:p w:rsidR="004568C9" w:rsidRDefault="004568C9" w:rsidP="004568C9">
      <w:pPr>
        <w:rPr>
          <w:rFonts w:ascii="Times New Roman" w:hAnsi="Times New Roman" w:cs="Times New Roman"/>
        </w:rPr>
      </w:pPr>
    </w:p>
    <w:p w:rsidR="004568C9" w:rsidRDefault="004568C9" w:rsidP="004568C9">
      <w:pPr>
        <w:rPr>
          <w:rFonts w:ascii="Times New Roman" w:hAnsi="Times New Roman" w:cs="Times New Roman"/>
        </w:rPr>
      </w:pPr>
    </w:p>
    <w:p w:rsidR="004568C9" w:rsidRDefault="004568C9" w:rsidP="004568C9">
      <w:pPr>
        <w:rPr>
          <w:rFonts w:ascii="Times New Roman" w:hAnsi="Times New Roman" w:cs="Times New Roman"/>
        </w:rPr>
      </w:pPr>
    </w:p>
    <w:p w:rsidR="004568C9" w:rsidRDefault="004568C9" w:rsidP="004568C9">
      <w:pPr>
        <w:spacing w:after="0"/>
        <w:rPr>
          <w:rFonts w:ascii="Times New Roman" w:hAnsi="Times New Roman" w:cs="Times New Roman"/>
          <w:sz w:val="24"/>
          <w:szCs w:val="24"/>
        </w:rPr>
      </w:pPr>
    </w:p>
    <w:p w:rsidR="004568C9" w:rsidRDefault="004568C9" w:rsidP="004568C9">
      <w:pPr>
        <w:spacing w:after="0"/>
        <w:rPr>
          <w:rFonts w:ascii="Times New Roman" w:hAnsi="Times New Roman" w:cs="Times New Roman"/>
          <w:sz w:val="24"/>
          <w:szCs w:val="24"/>
        </w:rPr>
      </w:pPr>
    </w:p>
    <w:p w:rsidR="004568C9" w:rsidRPr="009A0AAF" w:rsidRDefault="004568C9" w:rsidP="004568C9">
      <w:pPr>
        <w:spacing w:after="0"/>
        <w:jc w:val="center"/>
        <w:rPr>
          <w:rFonts w:ascii="Times New Roman" w:hAnsi="Times New Roman" w:cs="Times New Roman"/>
          <w:sz w:val="28"/>
          <w:szCs w:val="28"/>
        </w:rPr>
      </w:pPr>
      <w:r w:rsidRPr="009A0AAF">
        <w:rPr>
          <w:rFonts w:ascii="Times New Roman" w:hAnsi="Times New Roman" w:cs="Times New Roman"/>
          <w:sz w:val="28"/>
          <w:szCs w:val="28"/>
        </w:rPr>
        <w:t>с. Пелагиада</w:t>
      </w:r>
    </w:p>
    <w:p w:rsidR="004568C9" w:rsidRDefault="004568C9" w:rsidP="004568C9">
      <w:pPr>
        <w:spacing w:after="0"/>
        <w:ind w:firstLine="567"/>
        <w:jc w:val="center"/>
        <w:rPr>
          <w:rFonts w:ascii="Times New Roman" w:hAnsi="Times New Roman" w:cs="Times New Roman"/>
          <w:sz w:val="28"/>
          <w:szCs w:val="28"/>
        </w:rPr>
      </w:pPr>
      <w:r w:rsidRPr="000A2051">
        <w:rPr>
          <w:rFonts w:ascii="Times New Roman" w:hAnsi="Times New Roman" w:cs="Times New Roman"/>
          <w:sz w:val="28"/>
          <w:szCs w:val="28"/>
        </w:rPr>
        <w:t>2022 г.</w:t>
      </w:r>
    </w:p>
    <w:p w:rsidR="004644CE" w:rsidRPr="00D31C1F" w:rsidRDefault="004644CE" w:rsidP="00EC3E49">
      <w:pPr>
        <w:spacing w:after="0"/>
        <w:jc w:val="center"/>
        <w:rPr>
          <w:rFonts w:ascii="Times New Roman" w:hAnsi="Times New Roman" w:cs="Times New Roman"/>
          <w:b/>
          <w:color w:val="000000" w:themeColor="text1"/>
          <w:sz w:val="24"/>
          <w:szCs w:val="24"/>
        </w:rPr>
      </w:pPr>
      <w:r w:rsidRPr="00D31C1F">
        <w:rPr>
          <w:rFonts w:ascii="Times New Roman" w:hAnsi="Times New Roman" w:cs="Times New Roman"/>
          <w:b/>
          <w:color w:val="000000" w:themeColor="text1"/>
          <w:sz w:val="24"/>
          <w:szCs w:val="24"/>
        </w:rPr>
        <w:lastRenderedPageBreak/>
        <w:t>1. ОБЩИЕ ПОЛОЖЕНИЯ</w:t>
      </w:r>
    </w:p>
    <w:p w:rsidR="00626113" w:rsidRPr="00D31C1F" w:rsidRDefault="00626113" w:rsidP="00EC3E49">
      <w:pPr>
        <w:spacing w:after="0"/>
        <w:jc w:val="center"/>
        <w:rPr>
          <w:rFonts w:ascii="Times New Roman" w:hAnsi="Times New Roman" w:cs="Times New Roman"/>
          <w:b/>
          <w:color w:val="000000" w:themeColor="text1"/>
          <w:sz w:val="24"/>
          <w:szCs w:val="24"/>
        </w:rPr>
      </w:pPr>
    </w:p>
    <w:p w:rsidR="00626113" w:rsidRPr="00D31C1F" w:rsidRDefault="00626113"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 xml:space="preserve">1.1. Настоящая инструкция устанавливает правила пожарной безопасности, а также поведения работников и эвакуации детей при пожаре в </w:t>
      </w:r>
      <w:r w:rsidR="003410E7" w:rsidRPr="00D31C1F">
        <w:rPr>
          <w:rFonts w:ascii="Times New Roman" w:hAnsi="Times New Roman" w:cs="Times New Roman"/>
          <w:color w:val="000000" w:themeColor="text1"/>
          <w:sz w:val="24"/>
          <w:szCs w:val="24"/>
        </w:rPr>
        <w:t>учреждении</w:t>
      </w:r>
      <w:r w:rsidRPr="00D31C1F">
        <w:rPr>
          <w:rFonts w:ascii="Times New Roman" w:hAnsi="Times New Roman" w:cs="Times New Roman"/>
          <w:color w:val="000000" w:themeColor="text1"/>
          <w:sz w:val="24"/>
          <w:szCs w:val="24"/>
        </w:rPr>
        <w:t xml:space="preserve"> </w:t>
      </w:r>
      <w:r w:rsidR="004568C9">
        <w:rPr>
          <w:rFonts w:ascii="Times New Roman" w:eastAsia="Times New Roman" w:hAnsi="Times New Roman"/>
          <w:spacing w:val="-1"/>
          <w:sz w:val="24"/>
          <w:szCs w:val="24"/>
        </w:rPr>
        <w:t>МБУ ДО «ДМШ» с. Пелагиада.</w:t>
      </w:r>
    </w:p>
    <w:p w:rsidR="00626113" w:rsidRPr="00D31C1F" w:rsidRDefault="00626113"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 xml:space="preserve">1.2. Инструкция является обязательной для исполнения всеми работниками </w:t>
      </w:r>
      <w:r w:rsidR="00652961" w:rsidRPr="00D31C1F">
        <w:rPr>
          <w:rFonts w:ascii="Times New Roman" w:hAnsi="Times New Roman" w:cs="Times New Roman"/>
          <w:color w:val="000000" w:themeColor="text1"/>
          <w:sz w:val="24"/>
          <w:szCs w:val="24"/>
        </w:rPr>
        <w:t>учреждения</w:t>
      </w:r>
      <w:r w:rsidRPr="00D31C1F">
        <w:rPr>
          <w:rFonts w:ascii="Times New Roman" w:hAnsi="Times New Roman" w:cs="Times New Roman"/>
          <w:color w:val="000000" w:themeColor="text1"/>
          <w:sz w:val="24"/>
          <w:szCs w:val="24"/>
        </w:rPr>
        <w:t xml:space="preserve">. </w:t>
      </w:r>
    </w:p>
    <w:p w:rsidR="00626113" w:rsidRPr="00C604CF" w:rsidRDefault="00626113" w:rsidP="00EC3E49">
      <w:pPr>
        <w:spacing w:after="0"/>
        <w:ind w:firstLine="567"/>
        <w:jc w:val="both"/>
        <w:rPr>
          <w:rFonts w:ascii="Times New Roman" w:hAnsi="Times New Roman" w:cs="Times New Roman"/>
          <w:color w:val="000000" w:themeColor="text1"/>
          <w:sz w:val="24"/>
          <w:szCs w:val="24"/>
        </w:rPr>
      </w:pPr>
      <w:r w:rsidRPr="00C604CF">
        <w:rPr>
          <w:rFonts w:ascii="Times New Roman" w:hAnsi="Times New Roman" w:cs="Times New Roman"/>
          <w:color w:val="000000" w:themeColor="text1"/>
          <w:sz w:val="24"/>
          <w:szCs w:val="24"/>
        </w:rPr>
        <w:t xml:space="preserve">1.3. Разработана в соответствии с </w:t>
      </w:r>
      <w:r w:rsidR="00C604CF" w:rsidRPr="00C604CF">
        <w:rPr>
          <w:rFonts w:ascii="Times New Roman" w:hAnsi="Times New Roman" w:cs="Times New Roman"/>
          <w:sz w:val="24"/>
          <w:szCs w:val="24"/>
        </w:rPr>
        <w:t xml:space="preserve">Постановлением Правительства РФ от 16 сентября 2020 г. N 1479 "Об утверждении Правил противопожарного режима в Российской Федерации", </w:t>
      </w:r>
      <w:r w:rsidR="005D4529" w:rsidRPr="006B0447">
        <w:rPr>
          <w:rFonts w:ascii="Times New Roman" w:hAnsi="Times New Roman" w:cs="Times New Roman"/>
          <w:sz w:val="24"/>
          <w:szCs w:val="24"/>
        </w:rPr>
        <w:t>Приказом МЧС России от 18 ноября 2021 г. №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w:t>
      </w:r>
      <w:r w:rsidR="005D4529">
        <w:rPr>
          <w:rFonts w:ascii="Times New Roman" w:hAnsi="Times New Roman" w:cs="Times New Roman"/>
          <w:sz w:val="24"/>
          <w:szCs w:val="24"/>
        </w:rPr>
        <w:t>.</w:t>
      </w:r>
      <w:r w:rsidRPr="00C604CF">
        <w:rPr>
          <w:rFonts w:ascii="Times New Roman" w:hAnsi="Times New Roman" w:cs="Times New Roman"/>
          <w:color w:val="000000" w:themeColor="text1"/>
          <w:sz w:val="24"/>
          <w:szCs w:val="24"/>
        </w:rPr>
        <w:t xml:space="preserve"> </w:t>
      </w:r>
    </w:p>
    <w:p w:rsidR="00626113" w:rsidRPr="00D31C1F" w:rsidRDefault="00626113"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1.4. Ли</w:t>
      </w:r>
      <w:r w:rsidRPr="00D31C1F">
        <w:rPr>
          <w:rFonts w:ascii="Times New Roman" w:hAnsi="Times New Roman" w:cs="Times New Roman"/>
          <w:color w:val="000000" w:themeColor="text1"/>
          <w:sz w:val="24"/>
          <w:szCs w:val="24"/>
        </w:rPr>
        <w:softHyphen/>
        <w:t>ца, ви</w:t>
      </w:r>
      <w:r w:rsidRPr="00D31C1F">
        <w:rPr>
          <w:rFonts w:ascii="Times New Roman" w:hAnsi="Times New Roman" w:cs="Times New Roman"/>
          <w:color w:val="000000" w:themeColor="text1"/>
          <w:sz w:val="24"/>
          <w:szCs w:val="24"/>
        </w:rPr>
        <w:softHyphen/>
        <w:t>нов</w:t>
      </w:r>
      <w:r w:rsidRPr="00D31C1F">
        <w:rPr>
          <w:rFonts w:ascii="Times New Roman" w:hAnsi="Times New Roman" w:cs="Times New Roman"/>
          <w:color w:val="000000" w:themeColor="text1"/>
          <w:sz w:val="24"/>
          <w:szCs w:val="24"/>
        </w:rPr>
        <w:softHyphen/>
        <w:t>ные в на</w:t>
      </w:r>
      <w:r w:rsidRPr="00D31C1F">
        <w:rPr>
          <w:rFonts w:ascii="Times New Roman" w:hAnsi="Times New Roman" w:cs="Times New Roman"/>
          <w:color w:val="000000" w:themeColor="text1"/>
          <w:sz w:val="24"/>
          <w:szCs w:val="24"/>
        </w:rPr>
        <w:softHyphen/>
        <w:t>ру</w:t>
      </w:r>
      <w:r w:rsidRPr="00D31C1F">
        <w:rPr>
          <w:rFonts w:ascii="Times New Roman" w:hAnsi="Times New Roman" w:cs="Times New Roman"/>
          <w:color w:val="000000" w:themeColor="text1"/>
          <w:sz w:val="24"/>
          <w:szCs w:val="24"/>
        </w:rPr>
        <w:softHyphen/>
        <w:t>ше</w:t>
      </w:r>
      <w:r w:rsidRPr="00D31C1F">
        <w:rPr>
          <w:rFonts w:ascii="Times New Roman" w:hAnsi="Times New Roman" w:cs="Times New Roman"/>
          <w:color w:val="000000" w:themeColor="text1"/>
          <w:sz w:val="24"/>
          <w:szCs w:val="24"/>
        </w:rPr>
        <w:softHyphen/>
        <w:t>нии (невыполнении, ненадлежащем выполнении или уклонении от выполнения) настоящей Ин</w:t>
      </w:r>
      <w:r w:rsidRPr="00D31C1F">
        <w:rPr>
          <w:rFonts w:ascii="Times New Roman" w:hAnsi="Times New Roman" w:cs="Times New Roman"/>
          <w:color w:val="000000" w:themeColor="text1"/>
          <w:sz w:val="24"/>
          <w:szCs w:val="24"/>
        </w:rPr>
        <w:softHyphen/>
        <w:t>ст</w:t>
      </w:r>
      <w:r w:rsidRPr="00D31C1F">
        <w:rPr>
          <w:rFonts w:ascii="Times New Roman" w:hAnsi="Times New Roman" w:cs="Times New Roman"/>
          <w:color w:val="000000" w:themeColor="text1"/>
          <w:sz w:val="24"/>
          <w:szCs w:val="24"/>
        </w:rPr>
        <w:softHyphen/>
        <w:t>рук</w:t>
      </w:r>
      <w:r w:rsidRPr="00D31C1F">
        <w:rPr>
          <w:rFonts w:ascii="Times New Roman" w:hAnsi="Times New Roman" w:cs="Times New Roman"/>
          <w:color w:val="000000" w:themeColor="text1"/>
          <w:sz w:val="24"/>
          <w:szCs w:val="24"/>
        </w:rPr>
        <w:softHyphen/>
        <w:t>ции о ме</w:t>
      </w:r>
      <w:r w:rsidRPr="00D31C1F">
        <w:rPr>
          <w:rFonts w:ascii="Times New Roman" w:hAnsi="Times New Roman" w:cs="Times New Roman"/>
          <w:color w:val="000000" w:themeColor="text1"/>
          <w:sz w:val="24"/>
          <w:szCs w:val="24"/>
        </w:rPr>
        <w:softHyphen/>
        <w:t>рах по</w:t>
      </w:r>
      <w:r w:rsidRPr="00D31C1F">
        <w:rPr>
          <w:rFonts w:ascii="Times New Roman" w:hAnsi="Times New Roman" w:cs="Times New Roman"/>
          <w:color w:val="000000" w:themeColor="text1"/>
          <w:sz w:val="24"/>
          <w:szCs w:val="24"/>
        </w:rPr>
        <w:softHyphen/>
        <w:t>жар</w:t>
      </w:r>
      <w:r w:rsidRPr="00D31C1F">
        <w:rPr>
          <w:rFonts w:ascii="Times New Roman" w:hAnsi="Times New Roman" w:cs="Times New Roman"/>
          <w:color w:val="000000" w:themeColor="text1"/>
          <w:sz w:val="24"/>
          <w:szCs w:val="24"/>
        </w:rPr>
        <w:softHyphen/>
        <w:t>ной безо</w:t>
      </w:r>
      <w:r w:rsidRPr="00D31C1F">
        <w:rPr>
          <w:rFonts w:ascii="Times New Roman" w:hAnsi="Times New Roman" w:cs="Times New Roman"/>
          <w:color w:val="000000" w:themeColor="text1"/>
          <w:sz w:val="24"/>
          <w:szCs w:val="24"/>
        </w:rPr>
        <w:softHyphen/>
        <w:t>пас</w:t>
      </w:r>
      <w:r w:rsidRPr="00D31C1F">
        <w:rPr>
          <w:rFonts w:ascii="Times New Roman" w:hAnsi="Times New Roman" w:cs="Times New Roman"/>
          <w:color w:val="000000" w:themeColor="text1"/>
          <w:sz w:val="24"/>
          <w:szCs w:val="24"/>
        </w:rPr>
        <w:softHyphen/>
        <w:t>но</w:t>
      </w:r>
      <w:r w:rsidRPr="00D31C1F">
        <w:rPr>
          <w:rFonts w:ascii="Times New Roman" w:hAnsi="Times New Roman" w:cs="Times New Roman"/>
          <w:color w:val="000000" w:themeColor="text1"/>
          <w:sz w:val="24"/>
          <w:szCs w:val="24"/>
        </w:rPr>
        <w:softHyphen/>
        <w:t>сти не</w:t>
      </w:r>
      <w:r w:rsidRPr="00D31C1F">
        <w:rPr>
          <w:rFonts w:ascii="Times New Roman" w:hAnsi="Times New Roman" w:cs="Times New Roman"/>
          <w:color w:val="000000" w:themeColor="text1"/>
          <w:sz w:val="24"/>
          <w:szCs w:val="24"/>
        </w:rPr>
        <w:softHyphen/>
        <w:t>сут уголовную, административную, дисциплинарную или иную от</w:t>
      </w:r>
      <w:r w:rsidRPr="00D31C1F">
        <w:rPr>
          <w:rFonts w:ascii="Times New Roman" w:hAnsi="Times New Roman" w:cs="Times New Roman"/>
          <w:color w:val="000000" w:themeColor="text1"/>
          <w:sz w:val="24"/>
          <w:szCs w:val="24"/>
        </w:rPr>
        <w:softHyphen/>
        <w:t>вет</w:t>
      </w:r>
      <w:r w:rsidRPr="00D31C1F">
        <w:rPr>
          <w:rFonts w:ascii="Times New Roman" w:hAnsi="Times New Roman" w:cs="Times New Roman"/>
          <w:color w:val="000000" w:themeColor="text1"/>
          <w:sz w:val="24"/>
          <w:szCs w:val="24"/>
        </w:rPr>
        <w:softHyphen/>
        <w:t>ст</w:t>
      </w:r>
      <w:r w:rsidRPr="00D31C1F">
        <w:rPr>
          <w:rFonts w:ascii="Times New Roman" w:hAnsi="Times New Roman" w:cs="Times New Roman"/>
          <w:color w:val="000000" w:themeColor="text1"/>
          <w:sz w:val="24"/>
          <w:szCs w:val="24"/>
        </w:rPr>
        <w:softHyphen/>
        <w:t>вен</w:t>
      </w:r>
      <w:r w:rsidRPr="00D31C1F">
        <w:rPr>
          <w:rFonts w:ascii="Times New Roman" w:hAnsi="Times New Roman" w:cs="Times New Roman"/>
          <w:color w:val="000000" w:themeColor="text1"/>
          <w:sz w:val="24"/>
          <w:szCs w:val="24"/>
        </w:rPr>
        <w:softHyphen/>
        <w:t>ность в со</w:t>
      </w:r>
      <w:r w:rsidRPr="00D31C1F">
        <w:rPr>
          <w:rFonts w:ascii="Times New Roman" w:hAnsi="Times New Roman" w:cs="Times New Roman"/>
          <w:color w:val="000000" w:themeColor="text1"/>
          <w:sz w:val="24"/>
          <w:szCs w:val="24"/>
        </w:rPr>
        <w:softHyphen/>
        <w:t>от</w:t>
      </w:r>
      <w:r w:rsidRPr="00D31C1F">
        <w:rPr>
          <w:rFonts w:ascii="Times New Roman" w:hAnsi="Times New Roman" w:cs="Times New Roman"/>
          <w:color w:val="000000" w:themeColor="text1"/>
          <w:sz w:val="24"/>
          <w:szCs w:val="24"/>
        </w:rPr>
        <w:softHyphen/>
        <w:t>вет</w:t>
      </w:r>
      <w:r w:rsidRPr="00D31C1F">
        <w:rPr>
          <w:rFonts w:ascii="Times New Roman" w:hAnsi="Times New Roman" w:cs="Times New Roman"/>
          <w:color w:val="000000" w:themeColor="text1"/>
          <w:sz w:val="24"/>
          <w:szCs w:val="24"/>
        </w:rPr>
        <w:softHyphen/>
        <w:t>ст</w:t>
      </w:r>
      <w:r w:rsidRPr="00D31C1F">
        <w:rPr>
          <w:rFonts w:ascii="Times New Roman" w:hAnsi="Times New Roman" w:cs="Times New Roman"/>
          <w:color w:val="000000" w:themeColor="text1"/>
          <w:sz w:val="24"/>
          <w:szCs w:val="24"/>
        </w:rPr>
        <w:softHyphen/>
        <w:t>вии с дей</w:t>
      </w:r>
      <w:r w:rsidRPr="00D31C1F">
        <w:rPr>
          <w:rFonts w:ascii="Times New Roman" w:hAnsi="Times New Roman" w:cs="Times New Roman"/>
          <w:color w:val="000000" w:themeColor="text1"/>
          <w:sz w:val="24"/>
          <w:szCs w:val="24"/>
        </w:rPr>
        <w:softHyphen/>
        <w:t>ст</w:t>
      </w:r>
      <w:r w:rsidRPr="00D31C1F">
        <w:rPr>
          <w:rFonts w:ascii="Times New Roman" w:hAnsi="Times New Roman" w:cs="Times New Roman"/>
          <w:color w:val="000000" w:themeColor="text1"/>
          <w:sz w:val="24"/>
          <w:szCs w:val="24"/>
        </w:rPr>
        <w:softHyphen/>
        <w:t>вую</w:t>
      </w:r>
      <w:r w:rsidRPr="00D31C1F">
        <w:rPr>
          <w:rFonts w:ascii="Times New Roman" w:hAnsi="Times New Roman" w:cs="Times New Roman"/>
          <w:color w:val="000000" w:themeColor="text1"/>
          <w:sz w:val="24"/>
          <w:szCs w:val="24"/>
        </w:rPr>
        <w:softHyphen/>
        <w:t>щим за</w:t>
      </w:r>
      <w:r w:rsidRPr="00D31C1F">
        <w:rPr>
          <w:rFonts w:ascii="Times New Roman" w:hAnsi="Times New Roman" w:cs="Times New Roman"/>
          <w:color w:val="000000" w:themeColor="text1"/>
          <w:sz w:val="24"/>
          <w:szCs w:val="24"/>
        </w:rPr>
        <w:softHyphen/>
        <w:t>ко</w:t>
      </w:r>
      <w:r w:rsidRPr="00D31C1F">
        <w:rPr>
          <w:rFonts w:ascii="Times New Roman" w:hAnsi="Times New Roman" w:cs="Times New Roman"/>
          <w:color w:val="000000" w:themeColor="text1"/>
          <w:sz w:val="24"/>
          <w:szCs w:val="24"/>
        </w:rPr>
        <w:softHyphen/>
        <w:t>но</w:t>
      </w:r>
      <w:r w:rsidRPr="00D31C1F">
        <w:rPr>
          <w:rFonts w:ascii="Times New Roman" w:hAnsi="Times New Roman" w:cs="Times New Roman"/>
          <w:color w:val="000000" w:themeColor="text1"/>
          <w:sz w:val="24"/>
          <w:szCs w:val="24"/>
        </w:rPr>
        <w:softHyphen/>
        <w:t>да</w:t>
      </w:r>
      <w:r w:rsidRPr="00D31C1F">
        <w:rPr>
          <w:rFonts w:ascii="Times New Roman" w:hAnsi="Times New Roman" w:cs="Times New Roman"/>
          <w:color w:val="000000" w:themeColor="text1"/>
          <w:sz w:val="24"/>
          <w:szCs w:val="24"/>
        </w:rPr>
        <w:softHyphen/>
        <w:t>тель</w:t>
      </w:r>
      <w:r w:rsidRPr="00D31C1F">
        <w:rPr>
          <w:rFonts w:ascii="Times New Roman" w:hAnsi="Times New Roman" w:cs="Times New Roman"/>
          <w:color w:val="000000" w:themeColor="text1"/>
          <w:sz w:val="24"/>
          <w:szCs w:val="24"/>
        </w:rPr>
        <w:softHyphen/>
        <w:t>ст</w:t>
      </w:r>
      <w:r w:rsidRPr="00D31C1F">
        <w:rPr>
          <w:rFonts w:ascii="Times New Roman" w:hAnsi="Times New Roman" w:cs="Times New Roman"/>
          <w:color w:val="000000" w:themeColor="text1"/>
          <w:sz w:val="24"/>
          <w:szCs w:val="24"/>
        </w:rPr>
        <w:softHyphen/>
        <w:t>вом РФ.</w:t>
      </w:r>
    </w:p>
    <w:p w:rsidR="00626113" w:rsidRPr="00D31C1F" w:rsidRDefault="00626113" w:rsidP="00EC3E49">
      <w:pPr>
        <w:spacing w:after="0"/>
        <w:ind w:firstLine="567"/>
        <w:jc w:val="both"/>
        <w:rPr>
          <w:rFonts w:ascii="Times New Roman" w:hAnsi="Times New Roman" w:cs="Times New Roman"/>
          <w:color w:val="000000" w:themeColor="text1"/>
          <w:sz w:val="24"/>
          <w:szCs w:val="24"/>
        </w:rPr>
      </w:pPr>
    </w:p>
    <w:p w:rsidR="00626113" w:rsidRPr="00D31C1F" w:rsidRDefault="00626113" w:rsidP="00EC3E49">
      <w:pPr>
        <w:spacing w:after="0"/>
        <w:jc w:val="center"/>
        <w:rPr>
          <w:rFonts w:ascii="Times New Roman" w:hAnsi="Times New Roman" w:cs="Times New Roman"/>
          <w:b/>
          <w:color w:val="000000" w:themeColor="text1"/>
          <w:sz w:val="24"/>
          <w:szCs w:val="24"/>
        </w:rPr>
      </w:pPr>
      <w:r w:rsidRPr="00D31C1F">
        <w:rPr>
          <w:rFonts w:ascii="Times New Roman" w:hAnsi="Times New Roman" w:cs="Times New Roman"/>
          <w:b/>
          <w:color w:val="000000" w:themeColor="text1"/>
          <w:sz w:val="24"/>
          <w:szCs w:val="24"/>
        </w:rPr>
        <w:t xml:space="preserve">2. ОБЯЗАННОСТИ ЛИЦ, ОТВЕТСТВЕННЫХ ЗА ПОЖАРНУЮ БЕЗОПАСНОСТЬ И ЭВАКУАЦИЮ В СЛУЧАЕ ПОЖАРА ПРИ ПРОВЕДЕНИИ </w:t>
      </w:r>
      <w:r w:rsidR="003410E7" w:rsidRPr="00D31C1F">
        <w:rPr>
          <w:rFonts w:ascii="Times New Roman" w:hAnsi="Times New Roman" w:cs="Times New Roman"/>
          <w:b/>
          <w:color w:val="000000" w:themeColor="text1"/>
          <w:sz w:val="24"/>
          <w:szCs w:val="24"/>
        </w:rPr>
        <w:t>ПРАЗДНИЧНОГО МЕРОПРИЯТИЯ</w:t>
      </w:r>
    </w:p>
    <w:p w:rsidR="00626113" w:rsidRPr="00D31C1F" w:rsidRDefault="00626113" w:rsidP="00EC3E49">
      <w:pPr>
        <w:spacing w:after="0"/>
        <w:jc w:val="both"/>
        <w:rPr>
          <w:rFonts w:ascii="Times New Roman" w:hAnsi="Times New Roman" w:cs="Times New Roman"/>
          <w:color w:val="000000" w:themeColor="text1"/>
          <w:sz w:val="24"/>
          <w:szCs w:val="24"/>
        </w:rPr>
      </w:pPr>
    </w:p>
    <w:p w:rsidR="00CB695B" w:rsidRPr="00D31C1F" w:rsidRDefault="00437AF4"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 xml:space="preserve">2.1. </w:t>
      </w:r>
      <w:r w:rsidR="00CB695B" w:rsidRPr="00D31C1F">
        <w:rPr>
          <w:rFonts w:ascii="Times New Roman" w:hAnsi="Times New Roman" w:cs="Times New Roman"/>
          <w:color w:val="000000" w:themeColor="text1"/>
          <w:sz w:val="24"/>
          <w:szCs w:val="24"/>
        </w:rPr>
        <w:t xml:space="preserve">Ответственным за пожарную безопасность при проведении праздничных мероприятий в </w:t>
      </w:r>
      <w:r w:rsidR="003410E7" w:rsidRPr="00D31C1F">
        <w:rPr>
          <w:rFonts w:ascii="Times New Roman" w:hAnsi="Times New Roman" w:cs="Times New Roman"/>
          <w:color w:val="000000" w:themeColor="text1"/>
          <w:sz w:val="24"/>
          <w:szCs w:val="24"/>
        </w:rPr>
        <w:t>учреждении</w:t>
      </w:r>
      <w:r w:rsidR="00CB695B" w:rsidRPr="00D31C1F">
        <w:rPr>
          <w:rFonts w:ascii="Times New Roman" w:hAnsi="Times New Roman" w:cs="Times New Roman"/>
          <w:color w:val="000000" w:themeColor="text1"/>
          <w:sz w:val="24"/>
          <w:szCs w:val="24"/>
        </w:rPr>
        <w:t xml:space="preserve">, обученный пожарно-техническому минимуму в </w:t>
      </w:r>
      <w:r w:rsidRPr="00D31C1F">
        <w:rPr>
          <w:rFonts w:ascii="Times New Roman" w:hAnsi="Times New Roman" w:cs="Times New Roman"/>
          <w:color w:val="000000" w:themeColor="text1"/>
          <w:sz w:val="24"/>
          <w:szCs w:val="24"/>
        </w:rPr>
        <w:t xml:space="preserve">установленном порядке  является </w:t>
      </w:r>
      <w:r w:rsidR="004568C9">
        <w:rPr>
          <w:rFonts w:ascii="Times New Roman" w:hAnsi="Times New Roman" w:cs="Times New Roman"/>
          <w:color w:val="000000" w:themeColor="text1"/>
          <w:sz w:val="24"/>
          <w:szCs w:val="24"/>
        </w:rPr>
        <w:t>лицо ответственное за пожарную безопасность</w:t>
      </w:r>
      <w:r w:rsidRPr="00D31C1F">
        <w:rPr>
          <w:rFonts w:ascii="Times New Roman" w:hAnsi="Times New Roman" w:cs="Times New Roman"/>
          <w:color w:val="000000" w:themeColor="text1"/>
          <w:sz w:val="24"/>
          <w:szCs w:val="24"/>
        </w:rPr>
        <w:t>.</w:t>
      </w:r>
      <w:r w:rsidR="00CB695B" w:rsidRPr="00D31C1F">
        <w:rPr>
          <w:rFonts w:ascii="Times New Roman" w:hAnsi="Times New Roman" w:cs="Times New Roman"/>
          <w:bCs/>
          <w:color w:val="000000" w:themeColor="text1"/>
          <w:sz w:val="24"/>
          <w:szCs w:val="24"/>
          <w:shd w:val="clear" w:color="auto" w:fill="FFFFFF"/>
        </w:rPr>
        <w:t xml:space="preserve"> </w:t>
      </w:r>
      <w:r w:rsidR="004568C9">
        <w:rPr>
          <w:rFonts w:ascii="Times New Roman" w:hAnsi="Times New Roman" w:cs="Times New Roman"/>
          <w:color w:val="000000" w:themeColor="text1"/>
          <w:sz w:val="24"/>
          <w:szCs w:val="24"/>
        </w:rPr>
        <w:t>О</w:t>
      </w:r>
      <w:r w:rsidR="00CB695B" w:rsidRPr="00D31C1F">
        <w:rPr>
          <w:rFonts w:ascii="Times New Roman" w:hAnsi="Times New Roman" w:cs="Times New Roman"/>
          <w:color w:val="000000" w:themeColor="text1"/>
          <w:sz w:val="24"/>
          <w:szCs w:val="24"/>
        </w:rPr>
        <w:t xml:space="preserve">бязан обеспечивать соблюдение в </w:t>
      </w:r>
      <w:r w:rsidR="00652961" w:rsidRPr="00D31C1F">
        <w:rPr>
          <w:rFonts w:ascii="Times New Roman" w:hAnsi="Times New Roman" w:cs="Times New Roman"/>
          <w:color w:val="000000" w:themeColor="text1"/>
          <w:sz w:val="24"/>
          <w:szCs w:val="24"/>
        </w:rPr>
        <w:t>учреждении</w:t>
      </w:r>
      <w:r w:rsidR="00CB695B" w:rsidRPr="00D31C1F">
        <w:rPr>
          <w:rFonts w:ascii="Times New Roman" w:hAnsi="Times New Roman" w:cs="Times New Roman"/>
          <w:color w:val="000000" w:themeColor="text1"/>
          <w:sz w:val="24"/>
          <w:szCs w:val="24"/>
        </w:rPr>
        <w:t xml:space="preserve"> требований пожарной безопасности при проведении </w:t>
      </w:r>
      <w:r w:rsidR="003410E7" w:rsidRPr="00D31C1F">
        <w:rPr>
          <w:rFonts w:ascii="Times New Roman" w:hAnsi="Times New Roman" w:cs="Times New Roman"/>
          <w:color w:val="000000" w:themeColor="text1"/>
          <w:sz w:val="24"/>
          <w:szCs w:val="24"/>
        </w:rPr>
        <w:t>праздничного мероприятия</w:t>
      </w:r>
      <w:r w:rsidR="00CB695B" w:rsidRPr="00D31C1F">
        <w:rPr>
          <w:rFonts w:ascii="Times New Roman" w:hAnsi="Times New Roman" w:cs="Times New Roman"/>
          <w:color w:val="000000" w:themeColor="text1"/>
          <w:sz w:val="24"/>
          <w:szCs w:val="24"/>
        </w:rPr>
        <w:t>.</w:t>
      </w:r>
    </w:p>
    <w:p w:rsidR="00CB695B" w:rsidRPr="00D31C1F" w:rsidRDefault="00437AF4" w:rsidP="00EC3E49">
      <w:pPr>
        <w:spacing w:after="0"/>
        <w:ind w:firstLine="567"/>
        <w:jc w:val="both"/>
        <w:rPr>
          <w:rFonts w:ascii="Times New Roman" w:hAnsi="Times New Roman" w:cs="Times New Roman"/>
          <w:color w:val="000000" w:themeColor="text1"/>
          <w:sz w:val="24"/>
          <w:szCs w:val="24"/>
        </w:rPr>
      </w:pPr>
      <w:r w:rsidRPr="004568C9">
        <w:rPr>
          <w:rFonts w:ascii="Times New Roman" w:hAnsi="Times New Roman" w:cs="Times New Roman"/>
          <w:color w:val="000000" w:themeColor="text1"/>
          <w:sz w:val="24"/>
          <w:szCs w:val="24"/>
        </w:rPr>
        <w:t xml:space="preserve">2.2. </w:t>
      </w:r>
      <w:r w:rsidR="004568C9" w:rsidRPr="004568C9">
        <w:rPr>
          <w:rFonts w:ascii="Times New Roman" w:hAnsi="Times New Roman" w:cs="Times New Roman"/>
          <w:color w:val="000000" w:themeColor="text1"/>
          <w:sz w:val="24"/>
          <w:szCs w:val="24"/>
        </w:rPr>
        <w:t>Лицо</w:t>
      </w:r>
      <w:r w:rsidR="004568C9">
        <w:rPr>
          <w:rFonts w:ascii="Times New Roman" w:hAnsi="Times New Roman" w:cs="Times New Roman"/>
          <w:color w:val="000000" w:themeColor="text1"/>
          <w:sz w:val="24"/>
          <w:szCs w:val="24"/>
        </w:rPr>
        <w:t xml:space="preserve"> ответственное за пожарную безопасность </w:t>
      </w:r>
      <w:r w:rsidR="00CB695B" w:rsidRPr="00D31C1F">
        <w:rPr>
          <w:rFonts w:ascii="Times New Roman" w:hAnsi="Times New Roman" w:cs="Times New Roman"/>
          <w:color w:val="000000" w:themeColor="text1"/>
          <w:sz w:val="24"/>
          <w:szCs w:val="24"/>
        </w:rPr>
        <w:t xml:space="preserve"> отвечает за:</w:t>
      </w:r>
    </w:p>
    <w:p w:rsidR="00CB695B" w:rsidRPr="00D31C1F" w:rsidRDefault="00437AF4"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 xml:space="preserve">2.3. </w:t>
      </w:r>
      <w:r w:rsidR="00CB695B" w:rsidRPr="00D31C1F">
        <w:rPr>
          <w:rFonts w:ascii="Times New Roman" w:hAnsi="Times New Roman" w:cs="Times New Roman"/>
          <w:color w:val="000000" w:themeColor="text1"/>
          <w:sz w:val="24"/>
          <w:szCs w:val="24"/>
        </w:rPr>
        <w:t xml:space="preserve">Проведение целевого инструктажа с работниками </w:t>
      </w:r>
      <w:r w:rsidR="00652961" w:rsidRPr="00D31C1F">
        <w:rPr>
          <w:rFonts w:ascii="Times New Roman" w:hAnsi="Times New Roman" w:cs="Times New Roman"/>
          <w:color w:val="000000" w:themeColor="text1"/>
          <w:sz w:val="24"/>
          <w:szCs w:val="24"/>
        </w:rPr>
        <w:t>учреждения</w:t>
      </w:r>
      <w:r w:rsidR="00CB695B" w:rsidRPr="00D31C1F">
        <w:rPr>
          <w:rFonts w:ascii="Times New Roman" w:hAnsi="Times New Roman" w:cs="Times New Roman"/>
          <w:color w:val="000000" w:themeColor="text1"/>
          <w:sz w:val="24"/>
          <w:szCs w:val="24"/>
        </w:rPr>
        <w:t xml:space="preserve">, приглашенными на мероприятия артистами перед проведением </w:t>
      </w:r>
      <w:r w:rsidR="003410E7" w:rsidRPr="00D31C1F">
        <w:rPr>
          <w:rFonts w:ascii="Times New Roman" w:hAnsi="Times New Roman" w:cs="Times New Roman"/>
          <w:color w:val="000000" w:themeColor="text1"/>
          <w:sz w:val="24"/>
          <w:szCs w:val="24"/>
        </w:rPr>
        <w:t>праздничного мероприятия</w:t>
      </w:r>
      <w:r w:rsidR="00CB695B" w:rsidRPr="00D31C1F">
        <w:rPr>
          <w:rFonts w:ascii="Times New Roman" w:hAnsi="Times New Roman" w:cs="Times New Roman"/>
          <w:color w:val="000000" w:themeColor="text1"/>
          <w:sz w:val="24"/>
          <w:szCs w:val="24"/>
        </w:rPr>
        <w:t xml:space="preserve"> о действиях в случае возникновения пожара и мерах по предотвращению паники среди </w:t>
      </w:r>
      <w:r w:rsidR="00517222">
        <w:rPr>
          <w:rFonts w:ascii="Times New Roman" w:hAnsi="Times New Roman" w:cs="Times New Roman"/>
          <w:color w:val="000000" w:themeColor="text1"/>
          <w:sz w:val="24"/>
          <w:szCs w:val="24"/>
        </w:rPr>
        <w:t>учащихся</w:t>
      </w:r>
      <w:r w:rsidR="00CB695B" w:rsidRPr="00D31C1F">
        <w:rPr>
          <w:rFonts w:ascii="Times New Roman" w:hAnsi="Times New Roman" w:cs="Times New Roman"/>
          <w:color w:val="000000" w:themeColor="text1"/>
          <w:sz w:val="24"/>
          <w:szCs w:val="24"/>
        </w:rPr>
        <w:t xml:space="preserve"> и зрителей.</w:t>
      </w:r>
    </w:p>
    <w:p w:rsidR="00CB695B" w:rsidRPr="00D31C1F" w:rsidRDefault="00437AF4"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 xml:space="preserve">2.4. </w:t>
      </w:r>
      <w:r w:rsidR="00CB695B" w:rsidRPr="00D31C1F">
        <w:rPr>
          <w:rFonts w:ascii="Times New Roman" w:hAnsi="Times New Roman" w:cs="Times New Roman"/>
          <w:color w:val="000000" w:themeColor="text1"/>
          <w:sz w:val="24"/>
          <w:szCs w:val="24"/>
        </w:rPr>
        <w:t xml:space="preserve">Подготовку помещения в соответствии с установленными нормами правилами и настоящей инструкцией к проведению </w:t>
      </w:r>
      <w:r w:rsidR="003410E7" w:rsidRPr="00D31C1F">
        <w:rPr>
          <w:rFonts w:ascii="Times New Roman" w:hAnsi="Times New Roman" w:cs="Times New Roman"/>
          <w:color w:val="000000" w:themeColor="text1"/>
          <w:sz w:val="24"/>
          <w:szCs w:val="24"/>
        </w:rPr>
        <w:t>праздничного мероприятия в</w:t>
      </w:r>
      <w:r w:rsidR="00CB695B" w:rsidRPr="00D31C1F">
        <w:rPr>
          <w:rFonts w:ascii="Times New Roman" w:hAnsi="Times New Roman" w:cs="Times New Roman"/>
          <w:color w:val="000000" w:themeColor="text1"/>
          <w:sz w:val="24"/>
          <w:szCs w:val="24"/>
        </w:rPr>
        <w:t xml:space="preserve"> </w:t>
      </w:r>
      <w:r w:rsidR="003410E7" w:rsidRPr="00D31C1F">
        <w:rPr>
          <w:rFonts w:ascii="Times New Roman" w:hAnsi="Times New Roman" w:cs="Times New Roman"/>
          <w:color w:val="000000" w:themeColor="text1"/>
          <w:sz w:val="24"/>
          <w:szCs w:val="24"/>
        </w:rPr>
        <w:t>учреждении</w:t>
      </w:r>
      <w:r w:rsidR="00CB695B" w:rsidRPr="00D31C1F">
        <w:rPr>
          <w:rFonts w:ascii="Times New Roman" w:hAnsi="Times New Roman" w:cs="Times New Roman"/>
          <w:color w:val="000000" w:themeColor="text1"/>
          <w:sz w:val="24"/>
          <w:szCs w:val="24"/>
        </w:rPr>
        <w:t>.</w:t>
      </w:r>
    </w:p>
    <w:p w:rsidR="00CB695B" w:rsidRPr="00D31C1F" w:rsidRDefault="00437AF4"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 xml:space="preserve">2.5. </w:t>
      </w:r>
      <w:r w:rsidR="00CB695B" w:rsidRPr="00D31C1F">
        <w:rPr>
          <w:rFonts w:ascii="Times New Roman" w:hAnsi="Times New Roman" w:cs="Times New Roman"/>
          <w:color w:val="000000" w:themeColor="text1"/>
          <w:sz w:val="24"/>
          <w:szCs w:val="24"/>
        </w:rPr>
        <w:t xml:space="preserve">Украшение помещения для проведения </w:t>
      </w:r>
      <w:r w:rsidR="003410E7" w:rsidRPr="00D31C1F">
        <w:rPr>
          <w:rFonts w:ascii="Times New Roman" w:hAnsi="Times New Roman" w:cs="Times New Roman"/>
          <w:color w:val="000000" w:themeColor="text1"/>
          <w:sz w:val="24"/>
          <w:szCs w:val="24"/>
        </w:rPr>
        <w:t>праздничного мероприятия</w:t>
      </w:r>
      <w:r w:rsidR="00CB695B" w:rsidRPr="00D31C1F">
        <w:rPr>
          <w:rFonts w:ascii="Times New Roman" w:hAnsi="Times New Roman" w:cs="Times New Roman"/>
          <w:color w:val="000000" w:themeColor="text1"/>
          <w:sz w:val="24"/>
          <w:szCs w:val="24"/>
        </w:rPr>
        <w:t xml:space="preserve"> в соответствии с правилами ППР в РФ.</w:t>
      </w:r>
    </w:p>
    <w:p w:rsidR="00CB695B" w:rsidRPr="00D31C1F" w:rsidRDefault="00437AF4"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 xml:space="preserve">2.6. </w:t>
      </w:r>
      <w:r w:rsidR="00CB695B" w:rsidRPr="00D31C1F">
        <w:rPr>
          <w:rFonts w:ascii="Times New Roman" w:hAnsi="Times New Roman" w:cs="Times New Roman"/>
          <w:color w:val="000000" w:themeColor="text1"/>
          <w:sz w:val="24"/>
          <w:szCs w:val="24"/>
        </w:rPr>
        <w:t xml:space="preserve">Ответственный за пожарную безопасность перед проведением и при проведении праздничных мероприятий в </w:t>
      </w:r>
      <w:r w:rsidR="00652961" w:rsidRPr="00D31C1F">
        <w:rPr>
          <w:rFonts w:ascii="Times New Roman" w:hAnsi="Times New Roman" w:cs="Times New Roman"/>
          <w:color w:val="000000" w:themeColor="text1"/>
          <w:sz w:val="24"/>
          <w:szCs w:val="24"/>
        </w:rPr>
        <w:t>учреждении</w:t>
      </w:r>
      <w:r w:rsidR="00CB695B" w:rsidRPr="00D31C1F">
        <w:rPr>
          <w:rFonts w:ascii="Times New Roman" w:hAnsi="Times New Roman" w:cs="Times New Roman"/>
          <w:color w:val="000000" w:themeColor="text1"/>
          <w:sz w:val="24"/>
          <w:szCs w:val="24"/>
        </w:rPr>
        <w:t xml:space="preserve"> обязан:</w:t>
      </w:r>
    </w:p>
    <w:p w:rsidR="00CB695B" w:rsidRPr="00D31C1F" w:rsidRDefault="00437AF4" w:rsidP="00EC3E49">
      <w:pPr>
        <w:pStyle w:val="a9"/>
        <w:numPr>
          <w:ilvl w:val="0"/>
          <w:numId w:val="1"/>
        </w:numPr>
        <w:spacing w:after="0"/>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п</w:t>
      </w:r>
      <w:r w:rsidR="00CB695B" w:rsidRPr="00D31C1F">
        <w:rPr>
          <w:rFonts w:ascii="Times New Roman" w:hAnsi="Times New Roman" w:cs="Times New Roman"/>
          <w:color w:val="000000" w:themeColor="text1"/>
          <w:sz w:val="24"/>
          <w:szCs w:val="24"/>
        </w:rPr>
        <w:t xml:space="preserve">рисутствовать при проведении всех </w:t>
      </w:r>
      <w:r w:rsidR="003410E7" w:rsidRPr="00D31C1F">
        <w:rPr>
          <w:rFonts w:ascii="Times New Roman" w:hAnsi="Times New Roman" w:cs="Times New Roman"/>
          <w:color w:val="000000" w:themeColor="text1"/>
          <w:sz w:val="24"/>
          <w:szCs w:val="24"/>
        </w:rPr>
        <w:t>праздничных мероприятий</w:t>
      </w:r>
      <w:r w:rsidRPr="00D31C1F">
        <w:rPr>
          <w:rFonts w:ascii="Times New Roman" w:hAnsi="Times New Roman" w:cs="Times New Roman"/>
          <w:color w:val="000000" w:themeColor="text1"/>
          <w:sz w:val="24"/>
          <w:szCs w:val="24"/>
        </w:rPr>
        <w:t>;</w:t>
      </w:r>
    </w:p>
    <w:p w:rsidR="00CB695B" w:rsidRPr="00D31C1F" w:rsidRDefault="00437AF4" w:rsidP="00EC3E49">
      <w:pPr>
        <w:pStyle w:val="a9"/>
        <w:numPr>
          <w:ilvl w:val="0"/>
          <w:numId w:val="1"/>
        </w:numPr>
        <w:spacing w:after="0"/>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п</w:t>
      </w:r>
      <w:r w:rsidR="00CB695B" w:rsidRPr="00D31C1F">
        <w:rPr>
          <w:rFonts w:ascii="Times New Roman" w:hAnsi="Times New Roman" w:cs="Times New Roman"/>
          <w:color w:val="000000" w:themeColor="text1"/>
          <w:sz w:val="24"/>
          <w:szCs w:val="24"/>
        </w:rPr>
        <w:t xml:space="preserve">еред проведением мероприятия проверить наличие и исправность первичных средств пожаротушения, находящихся в помещении для проведения </w:t>
      </w:r>
      <w:r w:rsidR="003410E7" w:rsidRPr="00D31C1F">
        <w:rPr>
          <w:rFonts w:ascii="Times New Roman" w:hAnsi="Times New Roman" w:cs="Times New Roman"/>
          <w:color w:val="000000" w:themeColor="text1"/>
          <w:sz w:val="24"/>
          <w:szCs w:val="24"/>
        </w:rPr>
        <w:t>праздничного мероприятия</w:t>
      </w:r>
      <w:r w:rsidR="00CB695B" w:rsidRPr="00D31C1F">
        <w:rPr>
          <w:rFonts w:ascii="Times New Roman" w:hAnsi="Times New Roman" w:cs="Times New Roman"/>
          <w:color w:val="000000" w:themeColor="text1"/>
          <w:sz w:val="24"/>
          <w:szCs w:val="24"/>
        </w:rPr>
        <w:t>, работу систем пожарной сигнализации и управления эвакуацией при пожаре</w:t>
      </w:r>
      <w:r w:rsidRPr="00D31C1F">
        <w:rPr>
          <w:rFonts w:ascii="Times New Roman" w:hAnsi="Times New Roman" w:cs="Times New Roman"/>
          <w:color w:val="000000" w:themeColor="text1"/>
          <w:sz w:val="24"/>
          <w:szCs w:val="24"/>
        </w:rPr>
        <w:t>;</w:t>
      </w:r>
    </w:p>
    <w:p w:rsidR="00CB695B" w:rsidRPr="00D31C1F" w:rsidRDefault="00437AF4" w:rsidP="00EC3E49">
      <w:pPr>
        <w:pStyle w:val="a9"/>
        <w:numPr>
          <w:ilvl w:val="0"/>
          <w:numId w:val="1"/>
        </w:numPr>
        <w:spacing w:after="0"/>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lastRenderedPageBreak/>
        <w:t>п</w:t>
      </w:r>
      <w:r w:rsidR="00CB695B" w:rsidRPr="00D31C1F">
        <w:rPr>
          <w:rFonts w:ascii="Times New Roman" w:hAnsi="Times New Roman" w:cs="Times New Roman"/>
          <w:color w:val="000000" w:themeColor="text1"/>
          <w:sz w:val="24"/>
          <w:szCs w:val="24"/>
        </w:rPr>
        <w:t>роверить наличие и исправность телефонной связи, табличку с номером вызова пожарной охраны</w:t>
      </w:r>
      <w:r w:rsidRPr="00D31C1F">
        <w:rPr>
          <w:rFonts w:ascii="Times New Roman" w:hAnsi="Times New Roman" w:cs="Times New Roman"/>
          <w:color w:val="000000" w:themeColor="text1"/>
          <w:sz w:val="24"/>
          <w:szCs w:val="24"/>
        </w:rPr>
        <w:t>;</w:t>
      </w:r>
    </w:p>
    <w:p w:rsidR="00CB695B" w:rsidRPr="00D31C1F" w:rsidRDefault="00437AF4" w:rsidP="00EC3E49">
      <w:pPr>
        <w:pStyle w:val="a9"/>
        <w:numPr>
          <w:ilvl w:val="0"/>
          <w:numId w:val="1"/>
        </w:numPr>
        <w:spacing w:after="0"/>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п</w:t>
      </w:r>
      <w:r w:rsidR="00CB695B" w:rsidRPr="00D31C1F">
        <w:rPr>
          <w:rFonts w:ascii="Times New Roman" w:hAnsi="Times New Roman" w:cs="Times New Roman"/>
          <w:color w:val="000000" w:themeColor="text1"/>
          <w:sz w:val="24"/>
          <w:szCs w:val="24"/>
        </w:rPr>
        <w:t xml:space="preserve">роверить эвакуационные пути и выходы из </w:t>
      </w:r>
      <w:r w:rsidR="00652961" w:rsidRPr="00D31C1F">
        <w:rPr>
          <w:rFonts w:ascii="Times New Roman" w:hAnsi="Times New Roman" w:cs="Times New Roman"/>
          <w:color w:val="000000" w:themeColor="text1"/>
          <w:sz w:val="24"/>
          <w:szCs w:val="24"/>
        </w:rPr>
        <w:t>учреждения</w:t>
      </w:r>
      <w:r w:rsidRPr="00D31C1F">
        <w:rPr>
          <w:rFonts w:ascii="Times New Roman" w:hAnsi="Times New Roman" w:cs="Times New Roman"/>
          <w:color w:val="000000" w:themeColor="text1"/>
          <w:sz w:val="24"/>
          <w:szCs w:val="24"/>
        </w:rPr>
        <w:t>;</w:t>
      </w:r>
    </w:p>
    <w:p w:rsidR="00626113" w:rsidRPr="00D31C1F" w:rsidRDefault="00437AF4" w:rsidP="00EC3E49">
      <w:pPr>
        <w:pStyle w:val="a9"/>
        <w:numPr>
          <w:ilvl w:val="0"/>
          <w:numId w:val="1"/>
        </w:numPr>
        <w:spacing w:after="0"/>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п</w:t>
      </w:r>
      <w:r w:rsidR="00CB695B" w:rsidRPr="00D31C1F">
        <w:rPr>
          <w:rFonts w:ascii="Times New Roman" w:hAnsi="Times New Roman" w:cs="Times New Roman"/>
          <w:color w:val="000000" w:themeColor="text1"/>
          <w:sz w:val="24"/>
          <w:szCs w:val="24"/>
        </w:rPr>
        <w:t>роверить наличие сертификата на применяемые гирлянды и другую иллюминацию</w:t>
      </w:r>
      <w:r w:rsidRPr="00D31C1F">
        <w:rPr>
          <w:rFonts w:ascii="Times New Roman" w:hAnsi="Times New Roman" w:cs="Times New Roman"/>
          <w:color w:val="000000" w:themeColor="text1"/>
          <w:sz w:val="24"/>
          <w:szCs w:val="24"/>
        </w:rPr>
        <w:t>;</w:t>
      </w:r>
      <w:r w:rsidR="00CB695B" w:rsidRPr="00D31C1F">
        <w:rPr>
          <w:rFonts w:ascii="Times New Roman" w:hAnsi="Times New Roman" w:cs="Times New Roman"/>
          <w:color w:val="000000" w:themeColor="text1"/>
          <w:sz w:val="24"/>
          <w:szCs w:val="24"/>
        </w:rPr>
        <w:t xml:space="preserve"> </w:t>
      </w:r>
      <w:r w:rsidRPr="00D31C1F">
        <w:rPr>
          <w:rFonts w:ascii="Times New Roman" w:hAnsi="Times New Roman" w:cs="Times New Roman"/>
          <w:color w:val="000000" w:themeColor="text1"/>
          <w:sz w:val="24"/>
          <w:szCs w:val="24"/>
        </w:rPr>
        <w:t>п</w:t>
      </w:r>
      <w:r w:rsidR="00CB695B" w:rsidRPr="00D31C1F">
        <w:rPr>
          <w:rFonts w:ascii="Times New Roman" w:hAnsi="Times New Roman" w:cs="Times New Roman"/>
          <w:color w:val="000000" w:themeColor="text1"/>
          <w:sz w:val="24"/>
          <w:szCs w:val="24"/>
        </w:rPr>
        <w:t>оверить их исправность, целостность проводов и ламп. При обнаружении неисправности в иллюминации или гирляндах (нагрев и повреждение изоляции проводов, искрение и др.) они должны быть заменены.</w:t>
      </w:r>
    </w:p>
    <w:p w:rsidR="00CB695B" w:rsidRPr="00D31C1F" w:rsidRDefault="00CB695B" w:rsidP="00EC3E49">
      <w:pPr>
        <w:spacing w:after="0"/>
        <w:jc w:val="both"/>
        <w:rPr>
          <w:rFonts w:ascii="Times New Roman" w:hAnsi="Times New Roman" w:cs="Times New Roman"/>
          <w:color w:val="000000" w:themeColor="text1"/>
          <w:sz w:val="24"/>
          <w:szCs w:val="24"/>
        </w:rPr>
      </w:pPr>
    </w:p>
    <w:p w:rsidR="00CB695B" w:rsidRPr="00D31C1F" w:rsidRDefault="00437AF4" w:rsidP="00EC3E49">
      <w:pPr>
        <w:spacing w:after="0"/>
        <w:jc w:val="center"/>
        <w:rPr>
          <w:rFonts w:ascii="Times New Roman" w:hAnsi="Times New Roman" w:cs="Times New Roman"/>
          <w:b/>
          <w:color w:val="000000" w:themeColor="text1"/>
          <w:sz w:val="24"/>
          <w:szCs w:val="24"/>
        </w:rPr>
      </w:pPr>
      <w:r w:rsidRPr="00D31C1F">
        <w:rPr>
          <w:rFonts w:ascii="Times New Roman" w:hAnsi="Times New Roman" w:cs="Times New Roman"/>
          <w:b/>
          <w:color w:val="000000" w:themeColor="text1"/>
          <w:sz w:val="24"/>
          <w:szCs w:val="24"/>
        </w:rPr>
        <w:t xml:space="preserve">3. ДОПУСТИМОЕ (ПРЕДЕЛЬНОЕ) КОЛИЧЕСТВО ЛЮДЕЙ, КОТОРЫЕ МОГУТ ОДНОВРЕМЕННО НАХОДИТЬСЯ В ПОМЕЩЕНИИ ПРИ ПРОВЕДЕНИИ </w:t>
      </w:r>
      <w:r w:rsidR="003410E7" w:rsidRPr="00D31C1F">
        <w:rPr>
          <w:rFonts w:ascii="Times New Roman" w:hAnsi="Times New Roman" w:cs="Times New Roman"/>
          <w:b/>
          <w:color w:val="000000" w:themeColor="text1"/>
          <w:sz w:val="24"/>
          <w:szCs w:val="24"/>
        </w:rPr>
        <w:t>ПРАЗДНИЧНОГО МЕРОПРИЯТИЯ</w:t>
      </w:r>
    </w:p>
    <w:p w:rsidR="00626113" w:rsidRPr="00D31C1F" w:rsidRDefault="00626113" w:rsidP="00EC3E49">
      <w:pPr>
        <w:spacing w:after="0"/>
        <w:jc w:val="both"/>
        <w:rPr>
          <w:rFonts w:ascii="Times New Roman" w:hAnsi="Times New Roman" w:cs="Times New Roman"/>
          <w:color w:val="000000" w:themeColor="text1"/>
          <w:sz w:val="24"/>
          <w:szCs w:val="24"/>
        </w:rPr>
      </w:pPr>
    </w:p>
    <w:p w:rsidR="004644CE" w:rsidRPr="00D31C1F" w:rsidRDefault="00CB695B"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 xml:space="preserve">При проведении праздничных мероприятий  в помещении единовременно может находится не более </w:t>
      </w:r>
      <w:r w:rsidR="004568C9">
        <w:rPr>
          <w:rFonts w:ascii="Times New Roman" w:hAnsi="Times New Roman" w:cs="Times New Roman"/>
          <w:color w:val="000000" w:themeColor="text1"/>
          <w:sz w:val="24"/>
          <w:szCs w:val="24"/>
        </w:rPr>
        <w:t>50</w:t>
      </w:r>
      <w:r w:rsidRPr="00D31C1F">
        <w:rPr>
          <w:rFonts w:ascii="Times New Roman" w:hAnsi="Times New Roman" w:cs="Times New Roman"/>
          <w:color w:val="000000" w:themeColor="text1"/>
          <w:sz w:val="24"/>
          <w:szCs w:val="24"/>
        </w:rPr>
        <w:t xml:space="preserve"> человек.</w:t>
      </w:r>
    </w:p>
    <w:p w:rsidR="00CB695B" w:rsidRPr="00D31C1F" w:rsidRDefault="00CB695B" w:rsidP="00EC3E49">
      <w:pPr>
        <w:spacing w:after="0"/>
        <w:jc w:val="both"/>
        <w:rPr>
          <w:rFonts w:ascii="Times New Roman" w:hAnsi="Times New Roman" w:cs="Times New Roman"/>
          <w:color w:val="000000" w:themeColor="text1"/>
          <w:sz w:val="24"/>
          <w:szCs w:val="24"/>
        </w:rPr>
      </w:pPr>
    </w:p>
    <w:p w:rsidR="00CC3FB1" w:rsidRPr="00D31C1F" w:rsidRDefault="00437AF4" w:rsidP="00EC3E49">
      <w:pPr>
        <w:spacing w:after="0"/>
        <w:jc w:val="center"/>
        <w:rPr>
          <w:rFonts w:ascii="Times New Roman" w:hAnsi="Times New Roman" w:cs="Times New Roman"/>
          <w:b/>
          <w:color w:val="000000" w:themeColor="text1"/>
          <w:sz w:val="24"/>
          <w:szCs w:val="24"/>
        </w:rPr>
      </w:pPr>
      <w:r w:rsidRPr="00D31C1F">
        <w:rPr>
          <w:rFonts w:ascii="Times New Roman" w:hAnsi="Times New Roman" w:cs="Times New Roman"/>
          <w:b/>
          <w:color w:val="000000" w:themeColor="text1"/>
          <w:sz w:val="24"/>
          <w:szCs w:val="24"/>
        </w:rPr>
        <w:t xml:space="preserve">4. ТРЕБОВАНИЯ К ПОДГОТОВКЕ ПОМЕЩЕНИЯ  </w:t>
      </w:r>
    </w:p>
    <w:p w:rsidR="00CB695B" w:rsidRPr="00D31C1F" w:rsidRDefault="003410E7" w:rsidP="00EC3E49">
      <w:pPr>
        <w:spacing w:after="0"/>
        <w:jc w:val="center"/>
        <w:rPr>
          <w:rFonts w:ascii="Times New Roman" w:hAnsi="Times New Roman" w:cs="Times New Roman"/>
          <w:b/>
          <w:color w:val="000000" w:themeColor="text1"/>
          <w:sz w:val="24"/>
          <w:szCs w:val="24"/>
        </w:rPr>
      </w:pPr>
      <w:r w:rsidRPr="00D31C1F">
        <w:rPr>
          <w:rFonts w:ascii="Times New Roman" w:hAnsi="Times New Roman" w:cs="Times New Roman"/>
          <w:b/>
          <w:color w:val="000000" w:themeColor="text1"/>
          <w:sz w:val="24"/>
          <w:szCs w:val="24"/>
        </w:rPr>
        <w:t>К</w:t>
      </w:r>
      <w:r w:rsidR="00437AF4" w:rsidRPr="00D31C1F">
        <w:rPr>
          <w:rFonts w:ascii="Times New Roman" w:hAnsi="Times New Roman" w:cs="Times New Roman"/>
          <w:b/>
          <w:color w:val="000000" w:themeColor="text1"/>
          <w:sz w:val="24"/>
          <w:szCs w:val="24"/>
        </w:rPr>
        <w:t xml:space="preserve"> ПРОВЕДЕНИЮ </w:t>
      </w:r>
      <w:r w:rsidRPr="00D31C1F">
        <w:rPr>
          <w:rFonts w:ascii="Times New Roman" w:hAnsi="Times New Roman" w:cs="Times New Roman"/>
          <w:b/>
          <w:color w:val="000000" w:themeColor="text1"/>
          <w:sz w:val="24"/>
          <w:szCs w:val="24"/>
        </w:rPr>
        <w:t>ПРАЗДНИЧНОГО МЕРОПРИЯТИЯ</w:t>
      </w:r>
    </w:p>
    <w:p w:rsidR="00CB695B" w:rsidRPr="00D31C1F" w:rsidRDefault="00CB695B" w:rsidP="00EC3E49">
      <w:pPr>
        <w:spacing w:after="0"/>
        <w:jc w:val="both"/>
        <w:rPr>
          <w:rFonts w:ascii="Times New Roman" w:hAnsi="Times New Roman" w:cs="Times New Roman"/>
          <w:color w:val="000000" w:themeColor="text1"/>
          <w:sz w:val="24"/>
          <w:szCs w:val="24"/>
        </w:rPr>
      </w:pPr>
    </w:p>
    <w:p w:rsidR="00CB695B" w:rsidRPr="00D31C1F" w:rsidRDefault="00437AF4"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 xml:space="preserve">4.1. </w:t>
      </w:r>
      <w:r w:rsidR="00CB695B" w:rsidRPr="00D31C1F">
        <w:rPr>
          <w:rFonts w:ascii="Times New Roman" w:hAnsi="Times New Roman" w:cs="Times New Roman"/>
          <w:color w:val="000000" w:themeColor="text1"/>
          <w:sz w:val="24"/>
          <w:szCs w:val="24"/>
        </w:rPr>
        <w:t>Для зданий IV и V степеней огнестойкости допускается использовать  для проведения Новогодних елок только помещения, расположенные на 1-м и 2-м этажах</w:t>
      </w:r>
      <w:r w:rsidR="003410E7" w:rsidRPr="00D31C1F">
        <w:rPr>
          <w:rFonts w:ascii="Times New Roman" w:hAnsi="Times New Roman" w:cs="Times New Roman"/>
          <w:color w:val="000000" w:themeColor="text1"/>
          <w:sz w:val="24"/>
          <w:szCs w:val="24"/>
        </w:rPr>
        <w:t>.</w:t>
      </w:r>
    </w:p>
    <w:p w:rsidR="00CB695B" w:rsidRPr="00D31C1F" w:rsidRDefault="00437AF4"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 xml:space="preserve">4.2. </w:t>
      </w:r>
      <w:r w:rsidR="00CB695B" w:rsidRPr="00D31C1F">
        <w:rPr>
          <w:rFonts w:ascii="Times New Roman" w:hAnsi="Times New Roman" w:cs="Times New Roman"/>
          <w:color w:val="000000" w:themeColor="text1"/>
          <w:sz w:val="24"/>
          <w:szCs w:val="24"/>
        </w:rPr>
        <w:t xml:space="preserve">Помещения для проведения </w:t>
      </w:r>
      <w:r w:rsidR="003410E7" w:rsidRPr="00D31C1F">
        <w:rPr>
          <w:rFonts w:ascii="Times New Roman" w:hAnsi="Times New Roman" w:cs="Times New Roman"/>
          <w:color w:val="000000" w:themeColor="text1"/>
          <w:sz w:val="24"/>
          <w:szCs w:val="24"/>
        </w:rPr>
        <w:t>праздничного мероприятия</w:t>
      </w:r>
      <w:r w:rsidR="00CB695B" w:rsidRPr="00D31C1F">
        <w:rPr>
          <w:rFonts w:ascii="Times New Roman" w:hAnsi="Times New Roman" w:cs="Times New Roman"/>
          <w:color w:val="000000" w:themeColor="text1"/>
          <w:sz w:val="24"/>
          <w:szCs w:val="24"/>
        </w:rPr>
        <w:t xml:space="preserve"> должны иметь не менее двух эвакуационных выходов. Помещение должно быть оснащено телефонной связью. </w:t>
      </w:r>
    </w:p>
    <w:p w:rsidR="00CB695B" w:rsidRPr="00D31C1F" w:rsidRDefault="00437AF4"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 xml:space="preserve">4.3. </w:t>
      </w:r>
      <w:r w:rsidR="00CB695B" w:rsidRPr="00D31C1F">
        <w:rPr>
          <w:rFonts w:ascii="Times New Roman" w:hAnsi="Times New Roman" w:cs="Times New Roman"/>
          <w:color w:val="000000" w:themeColor="text1"/>
          <w:sz w:val="24"/>
          <w:szCs w:val="24"/>
        </w:rPr>
        <w:t>Рядом с телефоном должна размещаться табличка с обозначением телефонных номеров вызова пожарной охраны.</w:t>
      </w:r>
    </w:p>
    <w:p w:rsidR="00CB695B" w:rsidRPr="00D31C1F" w:rsidRDefault="00437AF4"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 xml:space="preserve">4.4. </w:t>
      </w:r>
      <w:r w:rsidR="00CB695B" w:rsidRPr="00D31C1F">
        <w:rPr>
          <w:rFonts w:ascii="Times New Roman" w:hAnsi="Times New Roman" w:cs="Times New Roman"/>
          <w:color w:val="000000" w:themeColor="text1"/>
          <w:sz w:val="24"/>
          <w:szCs w:val="24"/>
        </w:rPr>
        <w:t>В помещении должны находиться: первичные средства пожаротушения, покрывало из негорючего материала (асбестовое полотно, грубошерстная ткань или войлок размером не менее 1х1 м).</w:t>
      </w:r>
    </w:p>
    <w:p w:rsidR="00CC3FB1" w:rsidRPr="00D31C1F" w:rsidRDefault="00CC3FB1"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4.5. При проведении мероприятий должно быть организовано дежурство ответственных лиц, членов добровольных пожарных формирований.</w:t>
      </w:r>
    </w:p>
    <w:p w:rsidR="00CC3FB1" w:rsidRPr="00D31C1F" w:rsidRDefault="00CC3FB1"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4.6. Двери на путях эвакуации должны открываться свободно и по направлению выхода из здания, за исключением дверей, открывание которых не регламентируется требованиями нормативных документов по пожарной безопасности.</w:t>
      </w:r>
    </w:p>
    <w:p w:rsidR="00CC3FB1" w:rsidRPr="00D31C1F" w:rsidRDefault="00CC3FB1"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4.7. Запоры на дверях эвакуационных выходов должны обеспечивать людям, находящимся внутри здания (сооружения), возможность свободного открывания запоров изнутри без ключа.</w:t>
      </w:r>
    </w:p>
    <w:p w:rsidR="00CC3FB1" w:rsidRPr="00D31C1F" w:rsidRDefault="00CC3FB1"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4.8. В зданиях с массовым пребыванием людей на случай отключения электроэнергии у обслуживающего персонала должны быть электрические фонари. Количество фонарей определяется организатором мероприятия, исходя из особенностей объекта, наличия дежурного персонала, количества людей в зале, но не менее одного на каждого дежурного работника.</w:t>
      </w:r>
    </w:p>
    <w:p w:rsidR="00CC3FB1" w:rsidRPr="00D31C1F" w:rsidRDefault="00CC3FB1"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4.9. Ковры, ковровые дорожки и другие покрытия полов в помещении с массовым пребыванием людей должны быть надежно прикреплены к полу.</w:t>
      </w:r>
    </w:p>
    <w:p w:rsidR="00CC3FB1" w:rsidRPr="00D31C1F" w:rsidRDefault="00CC3FB1"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 xml:space="preserve">4.10. Проектирование, монтаж, эксплуатацию электрических сетей, электроустановок и электротехнических изделий, а также контроль за их техническим </w:t>
      </w:r>
      <w:r w:rsidRPr="00D31C1F">
        <w:rPr>
          <w:rFonts w:ascii="Times New Roman" w:hAnsi="Times New Roman" w:cs="Times New Roman"/>
          <w:color w:val="000000" w:themeColor="text1"/>
          <w:sz w:val="24"/>
          <w:szCs w:val="24"/>
        </w:rPr>
        <w:lastRenderedPageBreak/>
        <w:t>состоянием необходимо осуществлять в соответствии с требованиями нормативных документов по электроэнергетике.</w:t>
      </w:r>
    </w:p>
    <w:p w:rsidR="00CC3FB1" w:rsidRPr="00D31C1F" w:rsidRDefault="00CC3FB1"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4.11. Объемные самосветящиеся знаки пожарной безопасности с автономным питанием и от электросети, используемые на путях эвакуации (в том числе световые указатели «Эвакуационный (запасный) выход», «Дверь эвакуационного выхода»), должны постоянно находиться в исправном и включенном состоянии.</w:t>
      </w:r>
    </w:p>
    <w:p w:rsidR="00CC3FB1" w:rsidRPr="00D31C1F" w:rsidRDefault="00CC3FB1"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4.12. Эвакуационное освещение должно включаться автоматически при прекращении электропитания рабочего освещения.</w:t>
      </w:r>
    </w:p>
    <w:p w:rsidR="00CC3FB1" w:rsidRPr="00D31C1F" w:rsidRDefault="00CC3FB1"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 xml:space="preserve">3.13. Запрещается хранение и использование пиротехнических изделий в </w:t>
      </w:r>
      <w:r w:rsidR="00652961" w:rsidRPr="00D31C1F">
        <w:rPr>
          <w:rFonts w:ascii="Times New Roman" w:hAnsi="Times New Roman" w:cs="Times New Roman"/>
          <w:color w:val="000000" w:themeColor="text1"/>
          <w:sz w:val="24"/>
          <w:szCs w:val="24"/>
        </w:rPr>
        <w:t>учреждении</w:t>
      </w:r>
      <w:r w:rsidRPr="00D31C1F">
        <w:rPr>
          <w:rFonts w:ascii="Times New Roman" w:hAnsi="Times New Roman" w:cs="Times New Roman"/>
          <w:color w:val="000000" w:themeColor="text1"/>
          <w:sz w:val="24"/>
          <w:szCs w:val="24"/>
        </w:rPr>
        <w:t>.</w:t>
      </w:r>
    </w:p>
    <w:p w:rsidR="00CB695B" w:rsidRPr="00D31C1F" w:rsidRDefault="00437AF4"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 xml:space="preserve">4.5. </w:t>
      </w:r>
      <w:r w:rsidR="00CB695B" w:rsidRPr="00D31C1F">
        <w:rPr>
          <w:rFonts w:ascii="Times New Roman" w:hAnsi="Times New Roman" w:cs="Times New Roman"/>
          <w:color w:val="000000" w:themeColor="text1"/>
          <w:sz w:val="24"/>
          <w:szCs w:val="24"/>
        </w:rPr>
        <w:t>Запрещается:</w:t>
      </w:r>
    </w:p>
    <w:p w:rsidR="00CB695B" w:rsidRPr="00D31C1F" w:rsidRDefault="00437AF4" w:rsidP="00EC3E49">
      <w:pPr>
        <w:pStyle w:val="a9"/>
        <w:numPr>
          <w:ilvl w:val="0"/>
          <w:numId w:val="2"/>
        </w:numPr>
        <w:spacing w:after="0"/>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у</w:t>
      </w:r>
      <w:r w:rsidR="00CB695B" w:rsidRPr="00D31C1F">
        <w:rPr>
          <w:rFonts w:ascii="Times New Roman" w:hAnsi="Times New Roman" w:cs="Times New Roman"/>
          <w:color w:val="000000" w:themeColor="text1"/>
          <w:sz w:val="24"/>
          <w:szCs w:val="24"/>
        </w:rPr>
        <w:t xml:space="preserve">крашать помещение, где проходит </w:t>
      </w:r>
      <w:r w:rsidR="003410E7" w:rsidRPr="00D31C1F">
        <w:rPr>
          <w:rFonts w:ascii="Times New Roman" w:hAnsi="Times New Roman" w:cs="Times New Roman"/>
          <w:color w:val="000000" w:themeColor="text1"/>
          <w:sz w:val="24"/>
          <w:szCs w:val="24"/>
        </w:rPr>
        <w:t>праздничное мероприятие</w:t>
      </w:r>
      <w:r w:rsidR="00CB695B" w:rsidRPr="00D31C1F">
        <w:rPr>
          <w:rFonts w:ascii="Times New Roman" w:hAnsi="Times New Roman" w:cs="Times New Roman"/>
          <w:color w:val="000000" w:themeColor="text1"/>
          <w:sz w:val="24"/>
          <w:szCs w:val="24"/>
        </w:rPr>
        <w:t>, материалами, не пропитанными огнезащитными составами, использовать для украшения целлулоидные и другие легковоспламеняющиеся предметы и украшения</w:t>
      </w:r>
      <w:r w:rsidRPr="00D31C1F">
        <w:rPr>
          <w:rFonts w:ascii="Times New Roman" w:hAnsi="Times New Roman" w:cs="Times New Roman"/>
          <w:color w:val="000000" w:themeColor="text1"/>
          <w:sz w:val="24"/>
          <w:szCs w:val="24"/>
        </w:rPr>
        <w:t>;</w:t>
      </w:r>
    </w:p>
    <w:p w:rsidR="00CB695B" w:rsidRPr="00D31C1F" w:rsidRDefault="00437AF4" w:rsidP="00EC3E49">
      <w:pPr>
        <w:pStyle w:val="a9"/>
        <w:numPr>
          <w:ilvl w:val="0"/>
          <w:numId w:val="2"/>
        </w:numPr>
        <w:spacing w:after="0"/>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п</w:t>
      </w:r>
      <w:r w:rsidR="00CB695B" w:rsidRPr="00D31C1F">
        <w:rPr>
          <w:rFonts w:ascii="Times New Roman" w:hAnsi="Times New Roman" w:cs="Times New Roman"/>
          <w:color w:val="000000" w:themeColor="text1"/>
          <w:sz w:val="24"/>
          <w:szCs w:val="24"/>
        </w:rPr>
        <w:t>рименять открытый огонь и свечи</w:t>
      </w:r>
      <w:r w:rsidRPr="00D31C1F">
        <w:rPr>
          <w:rFonts w:ascii="Times New Roman" w:hAnsi="Times New Roman" w:cs="Times New Roman"/>
          <w:color w:val="000000" w:themeColor="text1"/>
          <w:sz w:val="24"/>
          <w:szCs w:val="24"/>
        </w:rPr>
        <w:t>;</w:t>
      </w:r>
    </w:p>
    <w:p w:rsidR="00CB695B" w:rsidRPr="00D31C1F" w:rsidRDefault="00437AF4" w:rsidP="00EC3E49">
      <w:pPr>
        <w:pStyle w:val="a9"/>
        <w:numPr>
          <w:ilvl w:val="0"/>
          <w:numId w:val="2"/>
        </w:numPr>
        <w:spacing w:after="0"/>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и</w:t>
      </w:r>
      <w:r w:rsidR="00CB695B" w:rsidRPr="00D31C1F">
        <w:rPr>
          <w:rFonts w:ascii="Times New Roman" w:hAnsi="Times New Roman" w:cs="Times New Roman"/>
          <w:color w:val="000000" w:themeColor="text1"/>
          <w:sz w:val="24"/>
          <w:szCs w:val="24"/>
        </w:rPr>
        <w:t>спользовать для украшения иллюминацию без сертификата соответствия</w:t>
      </w:r>
      <w:r w:rsidRPr="00D31C1F">
        <w:rPr>
          <w:rFonts w:ascii="Times New Roman" w:hAnsi="Times New Roman" w:cs="Times New Roman"/>
          <w:color w:val="000000" w:themeColor="text1"/>
          <w:sz w:val="24"/>
          <w:szCs w:val="24"/>
        </w:rPr>
        <w:t>;</w:t>
      </w:r>
    </w:p>
    <w:p w:rsidR="00CB695B" w:rsidRPr="00D31C1F" w:rsidRDefault="00437AF4" w:rsidP="00EC3E49">
      <w:pPr>
        <w:pStyle w:val="a9"/>
        <w:numPr>
          <w:ilvl w:val="0"/>
          <w:numId w:val="2"/>
        </w:numPr>
        <w:spacing w:after="0"/>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у</w:t>
      </w:r>
      <w:r w:rsidR="00CB695B" w:rsidRPr="00D31C1F">
        <w:rPr>
          <w:rFonts w:ascii="Times New Roman" w:hAnsi="Times New Roman" w:cs="Times New Roman"/>
          <w:color w:val="000000" w:themeColor="text1"/>
          <w:sz w:val="24"/>
          <w:szCs w:val="24"/>
        </w:rPr>
        <w:t>частие в празднике детей и взрослых, одетых в костюмы из ваты, бумаги, марли и тому подобных легковоспламеняющихся материалов, не пропитанных огнезащитными составами</w:t>
      </w:r>
      <w:r w:rsidRPr="00D31C1F">
        <w:rPr>
          <w:rFonts w:ascii="Times New Roman" w:hAnsi="Times New Roman" w:cs="Times New Roman"/>
          <w:color w:val="000000" w:themeColor="text1"/>
          <w:sz w:val="24"/>
          <w:szCs w:val="24"/>
        </w:rPr>
        <w:t>;</w:t>
      </w:r>
    </w:p>
    <w:p w:rsidR="00CB695B" w:rsidRPr="00D31C1F" w:rsidRDefault="00437AF4" w:rsidP="00EC3E49">
      <w:pPr>
        <w:pStyle w:val="a9"/>
        <w:numPr>
          <w:ilvl w:val="0"/>
          <w:numId w:val="2"/>
        </w:numPr>
        <w:spacing w:after="0"/>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у</w:t>
      </w:r>
      <w:r w:rsidR="00CB695B" w:rsidRPr="00D31C1F">
        <w:rPr>
          <w:rFonts w:ascii="Times New Roman" w:hAnsi="Times New Roman" w:cs="Times New Roman"/>
          <w:color w:val="000000" w:themeColor="text1"/>
          <w:sz w:val="24"/>
          <w:szCs w:val="24"/>
        </w:rPr>
        <w:t>меньшать ширину проходов между рядами и устанавливать в проходах дополнительные кресла, стулья и т. п.;</w:t>
      </w:r>
    </w:p>
    <w:p w:rsidR="00CB695B" w:rsidRPr="00D31C1F" w:rsidRDefault="00437AF4" w:rsidP="00EC3E49">
      <w:pPr>
        <w:pStyle w:val="a9"/>
        <w:numPr>
          <w:ilvl w:val="0"/>
          <w:numId w:val="2"/>
        </w:numPr>
        <w:spacing w:after="0"/>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п</w:t>
      </w:r>
      <w:r w:rsidR="00CB695B" w:rsidRPr="00D31C1F">
        <w:rPr>
          <w:rFonts w:ascii="Times New Roman" w:hAnsi="Times New Roman" w:cs="Times New Roman"/>
          <w:color w:val="000000" w:themeColor="text1"/>
          <w:sz w:val="24"/>
          <w:szCs w:val="24"/>
        </w:rPr>
        <w:t xml:space="preserve">олностью гасить свет в помещении во время проведения </w:t>
      </w:r>
      <w:r w:rsidR="003410E7" w:rsidRPr="00D31C1F">
        <w:rPr>
          <w:rFonts w:ascii="Times New Roman" w:hAnsi="Times New Roman" w:cs="Times New Roman"/>
          <w:color w:val="000000" w:themeColor="text1"/>
          <w:sz w:val="24"/>
          <w:szCs w:val="24"/>
        </w:rPr>
        <w:t>праздничного мероприятия</w:t>
      </w:r>
      <w:r w:rsidRPr="00D31C1F">
        <w:rPr>
          <w:rFonts w:ascii="Times New Roman" w:hAnsi="Times New Roman" w:cs="Times New Roman"/>
          <w:color w:val="000000" w:themeColor="text1"/>
          <w:sz w:val="24"/>
          <w:szCs w:val="24"/>
        </w:rPr>
        <w:t>;</w:t>
      </w:r>
    </w:p>
    <w:p w:rsidR="00CB695B" w:rsidRPr="00D31C1F" w:rsidRDefault="00437AF4" w:rsidP="00EC3E49">
      <w:pPr>
        <w:pStyle w:val="a9"/>
        <w:numPr>
          <w:ilvl w:val="0"/>
          <w:numId w:val="2"/>
        </w:numPr>
        <w:spacing w:after="0"/>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д</w:t>
      </w:r>
      <w:r w:rsidR="00CB695B" w:rsidRPr="00D31C1F">
        <w:rPr>
          <w:rFonts w:ascii="Times New Roman" w:hAnsi="Times New Roman" w:cs="Times New Roman"/>
          <w:color w:val="000000" w:themeColor="text1"/>
          <w:sz w:val="24"/>
          <w:szCs w:val="24"/>
        </w:rPr>
        <w:t>опускать заполнение помещений людьми сверх установленной нормы</w:t>
      </w:r>
      <w:r w:rsidRPr="00D31C1F">
        <w:rPr>
          <w:rFonts w:ascii="Times New Roman" w:hAnsi="Times New Roman" w:cs="Times New Roman"/>
          <w:color w:val="000000" w:themeColor="text1"/>
          <w:sz w:val="24"/>
          <w:szCs w:val="24"/>
        </w:rPr>
        <w:t>;</w:t>
      </w:r>
    </w:p>
    <w:p w:rsidR="00CB695B" w:rsidRPr="00D31C1F" w:rsidRDefault="00437AF4" w:rsidP="00EC3E49">
      <w:pPr>
        <w:pStyle w:val="a9"/>
        <w:numPr>
          <w:ilvl w:val="0"/>
          <w:numId w:val="2"/>
        </w:numPr>
        <w:spacing w:after="0"/>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п</w:t>
      </w:r>
      <w:r w:rsidR="00CB695B" w:rsidRPr="00D31C1F">
        <w:rPr>
          <w:rFonts w:ascii="Times New Roman" w:hAnsi="Times New Roman" w:cs="Times New Roman"/>
          <w:color w:val="000000" w:themeColor="text1"/>
          <w:sz w:val="24"/>
          <w:szCs w:val="24"/>
        </w:rPr>
        <w:t xml:space="preserve">ри проведении </w:t>
      </w:r>
      <w:r w:rsidR="003410E7" w:rsidRPr="00D31C1F">
        <w:rPr>
          <w:rFonts w:ascii="Times New Roman" w:hAnsi="Times New Roman" w:cs="Times New Roman"/>
          <w:color w:val="000000" w:themeColor="text1"/>
          <w:sz w:val="24"/>
          <w:szCs w:val="24"/>
        </w:rPr>
        <w:t>праздничного мероприятия</w:t>
      </w:r>
      <w:r w:rsidR="00CB695B" w:rsidRPr="00D31C1F">
        <w:rPr>
          <w:rFonts w:ascii="Times New Roman" w:hAnsi="Times New Roman" w:cs="Times New Roman"/>
          <w:color w:val="000000" w:themeColor="text1"/>
          <w:sz w:val="24"/>
          <w:szCs w:val="24"/>
        </w:rPr>
        <w:t xml:space="preserve"> стоять в дверных проемах эвакуационных выходов</w:t>
      </w:r>
      <w:r w:rsidRPr="00D31C1F">
        <w:rPr>
          <w:rFonts w:ascii="Times New Roman" w:hAnsi="Times New Roman" w:cs="Times New Roman"/>
          <w:color w:val="000000" w:themeColor="text1"/>
          <w:sz w:val="24"/>
          <w:szCs w:val="24"/>
        </w:rPr>
        <w:t>;</w:t>
      </w:r>
    </w:p>
    <w:p w:rsidR="00CB695B" w:rsidRDefault="00437AF4" w:rsidP="00EC3E49">
      <w:pPr>
        <w:pStyle w:val="a9"/>
        <w:numPr>
          <w:ilvl w:val="0"/>
          <w:numId w:val="2"/>
        </w:numPr>
        <w:spacing w:after="0"/>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п</w:t>
      </w:r>
      <w:r w:rsidR="00CB695B" w:rsidRPr="00D31C1F">
        <w:rPr>
          <w:rFonts w:ascii="Times New Roman" w:hAnsi="Times New Roman" w:cs="Times New Roman"/>
          <w:color w:val="000000" w:themeColor="text1"/>
          <w:sz w:val="24"/>
          <w:szCs w:val="24"/>
        </w:rPr>
        <w:t>рименять открытый огонь (факелы, свечи, канделябры, фейерверки, бенгальские огни и т.п.), использовать хлопушки, применять дуговые прожекторы, устраивать световые эффекты с применением химических и других веществ, способных вызвать загорание.</w:t>
      </w:r>
    </w:p>
    <w:p w:rsidR="00A27A5E" w:rsidRPr="00D31C1F" w:rsidRDefault="00A27A5E" w:rsidP="00A27A5E">
      <w:pPr>
        <w:pStyle w:val="a9"/>
        <w:numPr>
          <w:ilvl w:val="0"/>
          <w:numId w:val="2"/>
        </w:numPr>
        <w:spacing w:after="0"/>
        <w:jc w:val="both"/>
        <w:rPr>
          <w:rFonts w:ascii="Times New Roman" w:hAnsi="Times New Roman" w:cs="Times New Roman"/>
          <w:color w:val="000000" w:themeColor="text1"/>
          <w:sz w:val="24"/>
          <w:szCs w:val="24"/>
        </w:rPr>
      </w:pPr>
      <w:r w:rsidRPr="00A27A5E">
        <w:rPr>
          <w:rFonts w:ascii="Times New Roman" w:hAnsi="Times New Roman" w:cs="Times New Roman"/>
          <w:color w:val="000000" w:themeColor="text1"/>
          <w:sz w:val="24"/>
          <w:szCs w:val="24"/>
        </w:rPr>
        <w:t>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CB695B" w:rsidRPr="00D31C1F" w:rsidRDefault="00CB695B" w:rsidP="00EC3E49">
      <w:pPr>
        <w:spacing w:after="0"/>
        <w:jc w:val="both"/>
        <w:rPr>
          <w:rFonts w:ascii="Times New Roman" w:hAnsi="Times New Roman" w:cs="Times New Roman"/>
          <w:color w:val="000000" w:themeColor="text1"/>
          <w:sz w:val="24"/>
          <w:szCs w:val="24"/>
        </w:rPr>
      </w:pPr>
    </w:p>
    <w:p w:rsidR="00CB695B" w:rsidRPr="00D31C1F" w:rsidRDefault="00437AF4" w:rsidP="00EC3E49">
      <w:pPr>
        <w:spacing w:after="0"/>
        <w:jc w:val="center"/>
        <w:rPr>
          <w:rFonts w:ascii="Times New Roman" w:hAnsi="Times New Roman" w:cs="Times New Roman"/>
          <w:b/>
          <w:bCs/>
          <w:color w:val="000000" w:themeColor="text1"/>
          <w:sz w:val="24"/>
          <w:szCs w:val="24"/>
        </w:rPr>
      </w:pPr>
      <w:r w:rsidRPr="00D31C1F">
        <w:rPr>
          <w:rFonts w:ascii="Times New Roman" w:hAnsi="Times New Roman" w:cs="Times New Roman"/>
          <w:b/>
          <w:bCs/>
          <w:color w:val="000000" w:themeColor="text1"/>
          <w:sz w:val="24"/>
          <w:szCs w:val="24"/>
        </w:rPr>
        <w:t xml:space="preserve">5. </w:t>
      </w:r>
      <w:r w:rsidR="003410E7" w:rsidRPr="00D31C1F">
        <w:rPr>
          <w:rFonts w:ascii="Times New Roman" w:hAnsi="Times New Roman" w:cs="Times New Roman"/>
          <w:b/>
          <w:bCs/>
          <w:color w:val="000000" w:themeColor="text1"/>
          <w:sz w:val="24"/>
          <w:szCs w:val="24"/>
        </w:rPr>
        <w:t xml:space="preserve">ОБЯЗАННОСТИ И ДЕЙСТВИЯ РАБОТНИКОВ УЧРЕЖДЕНИЯ ПРИ ПОЖАРЕ </w:t>
      </w:r>
    </w:p>
    <w:p w:rsidR="00CB695B" w:rsidRPr="00D31C1F" w:rsidRDefault="00CB695B" w:rsidP="00EC3E49">
      <w:pPr>
        <w:spacing w:after="0"/>
        <w:jc w:val="both"/>
        <w:rPr>
          <w:rFonts w:ascii="Times New Roman" w:hAnsi="Times New Roman" w:cs="Times New Roman"/>
          <w:bCs/>
          <w:color w:val="000000" w:themeColor="text1"/>
          <w:sz w:val="24"/>
          <w:szCs w:val="24"/>
        </w:rPr>
      </w:pPr>
    </w:p>
    <w:p w:rsidR="00CB695B" w:rsidRPr="00D31C1F" w:rsidRDefault="00E8721B" w:rsidP="00EC3E49">
      <w:pPr>
        <w:spacing w:after="0"/>
        <w:ind w:firstLine="567"/>
        <w:jc w:val="both"/>
        <w:rPr>
          <w:rFonts w:ascii="Times New Roman" w:hAnsi="Times New Roman" w:cs="Times New Roman"/>
          <w:bCs/>
          <w:color w:val="000000" w:themeColor="text1"/>
          <w:sz w:val="24"/>
          <w:szCs w:val="24"/>
        </w:rPr>
      </w:pPr>
      <w:r w:rsidRPr="00D31C1F">
        <w:rPr>
          <w:rFonts w:ascii="Times New Roman" w:hAnsi="Times New Roman" w:cs="Times New Roman"/>
          <w:color w:val="000000" w:themeColor="text1"/>
          <w:sz w:val="24"/>
          <w:szCs w:val="24"/>
        </w:rPr>
        <w:t xml:space="preserve">5.1. </w:t>
      </w:r>
      <w:r w:rsidR="00CB695B" w:rsidRPr="00D31C1F">
        <w:rPr>
          <w:rFonts w:ascii="Times New Roman" w:hAnsi="Times New Roman" w:cs="Times New Roman"/>
          <w:color w:val="000000" w:themeColor="text1"/>
          <w:sz w:val="24"/>
          <w:szCs w:val="24"/>
        </w:rPr>
        <w:t xml:space="preserve">В случае возникновения пожара действия работников и привлекаемых к тушению пожара лиц, в первую очередь, должны быть направлены на обеспечение безопасности </w:t>
      </w:r>
      <w:r w:rsidR="008B33A3">
        <w:rPr>
          <w:rFonts w:ascii="Times New Roman" w:hAnsi="Times New Roman" w:cs="Times New Roman"/>
          <w:color w:val="000000" w:themeColor="text1"/>
          <w:sz w:val="24"/>
          <w:szCs w:val="24"/>
        </w:rPr>
        <w:t>учащихся</w:t>
      </w:r>
      <w:r w:rsidR="00CB695B" w:rsidRPr="00D31C1F">
        <w:rPr>
          <w:rFonts w:ascii="Times New Roman" w:hAnsi="Times New Roman" w:cs="Times New Roman"/>
          <w:color w:val="000000" w:themeColor="text1"/>
          <w:sz w:val="24"/>
          <w:szCs w:val="24"/>
        </w:rPr>
        <w:t>, их эвакуацию и спасение.</w:t>
      </w:r>
    </w:p>
    <w:p w:rsidR="00CB695B" w:rsidRPr="00D31C1F" w:rsidRDefault="00E8721B" w:rsidP="00EC3E49">
      <w:pPr>
        <w:spacing w:after="0"/>
        <w:ind w:firstLine="567"/>
        <w:jc w:val="both"/>
        <w:rPr>
          <w:rFonts w:ascii="Times New Roman" w:hAnsi="Times New Roman" w:cs="Times New Roman"/>
          <w:bCs/>
          <w:color w:val="000000" w:themeColor="text1"/>
          <w:sz w:val="24"/>
          <w:szCs w:val="24"/>
        </w:rPr>
      </w:pPr>
      <w:r w:rsidRPr="00D31C1F">
        <w:rPr>
          <w:rFonts w:ascii="Times New Roman" w:hAnsi="Times New Roman" w:cs="Times New Roman"/>
          <w:bCs/>
          <w:color w:val="000000" w:themeColor="text1"/>
          <w:sz w:val="24"/>
          <w:szCs w:val="24"/>
        </w:rPr>
        <w:t xml:space="preserve">5.2. </w:t>
      </w:r>
      <w:r w:rsidR="00CB695B" w:rsidRPr="00D31C1F">
        <w:rPr>
          <w:rFonts w:ascii="Times New Roman" w:hAnsi="Times New Roman" w:cs="Times New Roman"/>
          <w:bCs/>
          <w:color w:val="000000" w:themeColor="text1"/>
          <w:sz w:val="24"/>
          <w:szCs w:val="24"/>
        </w:rPr>
        <w:t>При загорании одежды на участнике праздника не позволяйте ему бежать, необходимо немедленно повалить его на пол, накинуть покрывало из негорючего материала на горящую одежду и потушить пламя.</w:t>
      </w:r>
    </w:p>
    <w:p w:rsidR="00CB695B" w:rsidRPr="00D31C1F" w:rsidRDefault="00E8721B" w:rsidP="00EC3E49">
      <w:pPr>
        <w:spacing w:after="0"/>
        <w:ind w:firstLine="567"/>
        <w:jc w:val="both"/>
        <w:rPr>
          <w:rFonts w:ascii="Times New Roman" w:hAnsi="Times New Roman" w:cs="Times New Roman"/>
          <w:b/>
          <w:i/>
          <w:color w:val="000000" w:themeColor="text1"/>
          <w:sz w:val="24"/>
          <w:szCs w:val="24"/>
        </w:rPr>
      </w:pPr>
      <w:r w:rsidRPr="00D31C1F">
        <w:rPr>
          <w:rFonts w:ascii="Times New Roman" w:hAnsi="Times New Roman" w:cs="Times New Roman"/>
          <w:b/>
          <w:i/>
          <w:color w:val="000000" w:themeColor="text1"/>
          <w:sz w:val="24"/>
          <w:szCs w:val="24"/>
        </w:rPr>
        <w:t xml:space="preserve">5.3. </w:t>
      </w:r>
      <w:r w:rsidR="00CB695B" w:rsidRPr="00D31C1F">
        <w:rPr>
          <w:rFonts w:ascii="Times New Roman" w:hAnsi="Times New Roman" w:cs="Times New Roman"/>
          <w:b/>
          <w:i/>
          <w:color w:val="000000" w:themeColor="text1"/>
          <w:sz w:val="24"/>
          <w:szCs w:val="24"/>
        </w:rPr>
        <w:t xml:space="preserve">Действия </w:t>
      </w:r>
      <w:r w:rsidR="00652961" w:rsidRPr="00D31C1F">
        <w:rPr>
          <w:rFonts w:ascii="Times New Roman" w:hAnsi="Times New Roman" w:cs="Times New Roman"/>
          <w:b/>
          <w:i/>
          <w:color w:val="000000" w:themeColor="text1"/>
          <w:sz w:val="24"/>
          <w:szCs w:val="24"/>
        </w:rPr>
        <w:t>педагога</w:t>
      </w:r>
      <w:r w:rsidR="00CB695B" w:rsidRPr="00D31C1F">
        <w:rPr>
          <w:rFonts w:ascii="Times New Roman" w:hAnsi="Times New Roman" w:cs="Times New Roman"/>
          <w:b/>
          <w:i/>
          <w:color w:val="000000" w:themeColor="text1"/>
          <w:sz w:val="24"/>
          <w:szCs w:val="24"/>
        </w:rPr>
        <w:t xml:space="preserve"> во время пожара</w:t>
      </w:r>
    </w:p>
    <w:p w:rsidR="00CB695B" w:rsidRPr="00D31C1F" w:rsidRDefault="00E8721B"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 xml:space="preserve">5.3.1. </w:t>
      </w:r>
      <w:r w:rsidR="00CB695B" w:rsidRPr="00D31C1F">
        <w:rPr>
          <w:rFonts w:ascii="Times New Roman" w:hAnsi="Times New Roman" w:cs="Times New Roman"/>
          <w:color w:val="000000" w:themeColor="text1"/>
          <w:sz w:val="24"/>
          <w:szCs w:val="24"/>
        </w:rPr>
        <w:t xml:space="preserve">При возникновении пожара или загорания при проведении </w:t>
      </w:r>
      <w:r w:rsidR="003410E7" w:rsidRPr="00D31C1F">
        <w:rPr>
          <w:rFonts w:ascii="Times New Roman" w:hAnsi="Times New Roman" w:cs="Times New Roman"/>
          <w:color w:val="000000" w:themeColor="text1"/>
          <w:sz w:val="24"/>
          <w:szCs w:val="24"/>
        </w:rPr>
        <w:t>мероприятия</w:t>
      </w:r>
      <w:r w:rsidR="00CB695B" w:rsidRPr="00D31C1F">
        <w:rPr>
          <w:rFonts w:ascii="Times New Roman" w:hAnsi="Times New Roman" w:cs="Times New Roman"/>
          <w:color w:val="000000" w:themeColor="text1"/>
          <w:sz w:val="24"/>
          <w:szCs w:val="24"/>
        </w:rPr>
        <w:t xml:space="preserve"> первыми из помещения необходимо эвакуировать </w:t>
      </w:r>
      <w:r w:rsidR="008B33A3">
        <w:rPr>
          <w:rFonts w:ascii="Times New Roman" w:hAnsi="Times New Roman" w:cs="Times New Roman"/>
          <w:color w:val="000000" w:themeColor="text1"/>
          <w:sz w:val="24"/>
          <w:szCs w:val="24"/>
        </w:rPr>
        <w:t>учащихся</w:t>
      </w:r>
      <w:r w:rsidR="00CB695B" w:rsidRPr="00D31C1F">
        <w:rPr>
          <w:rFonts w:ascii="Times New Roman" w:hAnsi="Times New Roman" w:cs="Times New Roman"/>
          <w:color w:val="000000" w:themeColor="text1"/>
          <w:sz w:val="24"/>
          <w:szCs w:val="24"/>
        </w:rPr>
        <w:t>.</w:t>
      </w:r>
    </w:p>
    <w:p w:rsidR="00CB695B" w:rsidRPr="00D31C1F" w:rsidRDefault="00E8721B"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lastRenderedPageBreak/>
        <w:t xml:space="preserve">5.3.2. </w:t>
      </w:r>
      <w:r w:rsidR="00CB695B" w:rsidRPr="00D31C1F">
        <w:rPr>
          <w:rFonts w:ascii="Times New Roman" w:hAnsi="Times New Roman" w:cs="Times New Roman"/>
          <w:color w:val="000000" w:themeColor="text1"/>
          <w:sz w:val="24"/>
          <w:szCs w:val="24"/>
        </w:rPr>
        <w:t>Исключите условия, способствующие возникновению паники. Для этого нельзя оставлять детей без присмотра с момента обнаружения пожара и до его ликвидации;</w:t>
      </w:r>
    </w:p>
    <w:p w:rsidR="00CB695B" w:rsidRPr="00D31C1F" w:rsidRDefault="00E8721B"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 xml:space="preserve">5.3.3. </w:t>
      </w:r>
      <w:r w:rsidR="00652961" w:rsidRPr="00D31C1F">
        <w:rPr>
          <w:rFonts w:ascii="Times New Roman" w:hAnsi="Times New Roman" w:cs="Times New Roman"/>
          <w:color w:val="000000" w:themeColor="text1"/>
          <w:sz w:val="24"/>
          <w:szCs w:val="24"/>
        </w:rPr>
        <w:t>Педагогам</w:t>
      </w:r>
      <w:r w:rsidR="00CB695B" w:rsidRPr="00D31C1F">
        <w:rPr>
          <w:rFonts w:ascii="Times New Roman" w:hAnsi="Times New Roman" w:cs="Times New Roman"/>
          <w:color w:val="000000" w:themeColor="text1"/>
          <w:sz w:val="24"/>
          <w:szCs w:val="24"/>
        </w:rPr>
        <w:t xml:space="preserve"> быстро организовать детей в колонну по двое или по одному и, выбрав наиболее безопасный путь, увести из помещения в безопасное место. </w:t>
      </w:r>
    </w:p>
    <w:p w:rsidR="00CB695B" w:rsidRPr="00D31C1F" w:rsidRDefault="00E8721B"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 xml:space="preserve">5.3.4. </w:t>
      </w:r>
      <w:r w:rsidR="00CB695B" w:rsidRPr="00D31C1F">
        <w:rPr>
          <w:rFonts w:ascii="Times New Roman" w:hAnsi="Times New Roman" w:cs="Times New Roman"/>
          <w:color w:val="000000" w:themeColor="text1"/>
          <w:sz w:val="24"/>
          <w:szCs w:val="24"/>
        </w:rPr>
        <w:t xml:space="preserve">Эвакуировать группы детей необходимо не менее, чем двум взрослым. Один - впереди  группы, второй замыкает группу и следит за состоянием детей, в случае необходимости помогает им, успокаивает и не дает отстать от группы. </w:t>
      </w:r>
    </w:p>
    <w:p w:rsidR="00CB695B" w:rsidRPr="00D31C1F" w:rsidRDefault="00E8721B"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 xml:space="preserve">5.3.5. </w:t>
      </w:r>
      <w:r w:rsidR="00CB695B" w:rsidRPr="00D31C1F">
        <w:rPr>
          <w:rFonts w:ascii="Times New Roman" w:hAnsi="Times New Roman" w:cs="Times New Roman"/>
          <w:color w:val="000000" w:themeColor="text1"/>
          <w:sz w:val="24"/>
          <w:szCs w:val="24"/>
        </w:rPr>
        <w:t>При задымлении помещения скажите детям пригнуться и выводите так.</w:t>
      </w:r>
    </w:p>
    <w:p w:rsidR="00CB695B" w:rsidRPr="00D31C1F" w:rsidRDefault="00E8721B"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 xml:space="preserve">5.3.6. </w:t>
      </w:r>
      <w:r w:rsidR="00CB695B" w:rsidRPr="00D31C1F">
        <w:rPr>
          <w:rFonts w:ascii="Times New Roman" w:hAnsi="Times New Roman" w:cs="Times New Roman"/>
          <w:color w:val="000000" w:themeColor="text1"/>
          <w:sz w:val="24"/>
          <w:szCs w:val="24"/>
        </w:rPr>
        <w:t>При выходе из помещения закрывайте за собой двери для предотвращения распространения дыма и огня.</w:t>
      </w:r>
    </w:p>
    <w:p w:rsidR="00CB695B" w:rsidRPr="00D31C1F" w:rsidRDefault="00E8721B"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 xml:space="preserve">5.3.7. </w:t>
      </w:r>
      <w:r w:rsidR="00CB695B" w:rsidRPr="00D31C1F">
        <w:rPr>
          <w:rFonts w:ascii="Times New Roman" w:hAnsi="Times New Roman" w:cs="Times New Roman"/>
          <w:color w:val="000000" w:themeColor="text1"/>
          <w:sz w:val="24"/>
          <w:szCs w:val="24"/>
        </w:rPr>
        <w:t xml:space="preserve">Если на </w:t>
      </w:r>
      <w:r w:rsidR="003410E7" w:rsidRPr="00D31C1F">
        <w:rPr>
          <w:rFonts w:ascii="Times New Roman" w:hAnsi="Times New Roman" w:cs="Times New Roman"/>
          <w:color w:val="000000" w:themeColor="text1"/>
          <w:sz w:val="24"/>
          <w:szCs w:val="24"/>
        </w:rPr>
        <w:t>праздничном мероприятии</w:t>
      </w:r>
      <w:r w:rsidR="00CB695B" w:rsidRPr="00D31C1F">
        <w:rPr>
          <w:rFonts w:ascii="Times New Roman" w:hAnsi="Times New Roman" w:cs="Times New Roman"/>
          <w:color w:val="000000" w:themeColor="text1"/>
          <w:sz w:val="24"/>
          <w:szCs w:val="24"/>
        </w:rPr>
        <w:t xml:space="preserve"> присутствуют родители, привлекайте их для помощи в эвакуации детей. Держите ситуацию под контролем. Помните, безопасность детей в Ваших руках!</w:t>
      </w:r>
    </w:p>
    <w:p w:rsidR="00CB695B" w:rsidRPr="00D31C1F" w:rsidRDefault="00E8721B"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 xml:space="preserve">5.3.8. </w:t>
      </w:r>
      <w:r w:rsidR="00CB695B" w:rsidRPr="00D31C1F">
        <w:rPr>
          <w:rFonts w:ascii="Times New Roman" w:hAnsi="Times New Roman" w:cs="Times New Roman"/>
          <w:color w:val="000000" w:themeColor="text1"/>
          <w:sz w:val="24"/>
          <w:szCs w:val="24"/>
        </w:rPr>
        <w:t xml:space="preserve">После того, как дети эвакуированы с вами в безопасное место, сверьтесь по списку все ли дети на месте. При необходимости вызовите скорую помощь. Доложите </w:t>
      </w:r>
      <w:r w:rsidR="00BE1118">
        <w:rPr>
          <w:rFonts w:ascii="Times New Roman" w:hAnsi="Times New Roman" w:cs="Times New Roman"/>
          <w:color w:val="000000" w:themeColor="text1"/>
          <w:sz w:val="24"/>
          <w:szCs w:val="24"/>
        </w:rPr>
        <w:t>директору</w:t>
      </w:r>
      <w:r w:rsidR="00CB695B" w:rsidRPr="00D31C1F">
        <w:rPr>
          <w:rFonts w:ascii="Times New Roman" w:hAnsi="Times New Roman" w:cs="Times New Roman"/>
          <w:color w:val="000000" w:themeColor="text1"/>
          <w:sz w:val="24"/>
          <w:szCs w:val="24"/>
        </w:rPr>
        <w:t xml:space="preserve"> о том, что все дети  находятся с вами в безопасности.</w:t>
      </w:r>
    </w:p>
    <w:p w:rsidR="00CB695B" w:rsidRPr="00D31C1F" w:rsidRDefault="00E8721B" w:rsidP="00EC3E49">
      <w:pPr>
        <w:spacing w:after="0"/>
        <w:ind w:firstLine="567"/>
        <w:jc w:val="both"/>
        <w:rPr>
          <w:rFonts w:ascii="Times New Roman" w:hAnsi="Times New Roman" w:cs="Times New Roman"/>
          <w:b/>
          <w:i/>
          <w:color w:val="000000" w:themeColor="text1"/>
          <w:sz w:val="24"/>
          <w:szCs w:val="24"/>
        </w:rPr>
      </w:pPr>
      <w:r w:rsidRPr="00D31C1F">
        <w:rPr>
          <w:rFonts w:ascii="Times New Roman" w:hAnsi="Times New Roman" w:cs="Times New Roman"/>
          <w:b/>
          <w:i/>
          <w:color w:val="000000" w:themeColor="text1"/>
          <w:sz w:val="24"/>
          <w:szCs w:val="24"/>
        </w:rPr>
        <w:t xml:space="preserve">5.4. </w:t>
      </w:r>
      <w:r w:rsidR="00CB695B" w:rsidRPr="00D31C1F">
        <w:rPr>
          <w:rFonts w:ascii="Times New Roman" w:hAnsi="Times New Roman" w:cs="Times New Roman"/>
          <w:b/>
          <w:i/>
          <w:color w:val="000000" w:themeColor="text1"/>
          <w:sz w:val="24"/>
          <w:szCs w:val="24"/>
        </w:rPr>
        <w:t>Действия при пожаре дежурного по мероприятию, ответственного за пожарную безопасность</w:t>
      </w:r>
    </w:p>
    <w:p w:rsidR="00CB695B" w:rsidRPr="00D31C1F" w:rsidRDefault="00E8721B"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bCs/>
          <w:color w:val="000000" w:themeColor="text1"/>
          <w:sz w:val="24"/>
          <w:szCs w:val="24"/>
        </w:rPr>
        <w:t xml:space="preserve">5.4.1. </w:t>
      </w:r>
      <w:r w:rsidR="00CB695B" w:rsidRPr="00D31C1F">
        <w:rPr>
          <w:rFonts w:ascii="Times New Roman" w:hAnsi="Times New Roman" w:cs="Times New Roman"/>
          <w:bCs/>
          <w:color w:val="000000" w:themeColor="text1"/>
          <w:sz w:val="24"/>
          <w:szCs w:val="24"/>
        </w:rPr>
        <w:t xml:space="preserve">При </w:t>
      </w:r>
      <w:r w:rsidR="00CB695B" w:rsidRPr="00D31C1F">
        <w:rPr>
          <w:rFonts w:ascii="Times New Roman" w:hAnsi="Times New Roman" w:cs="Times New Roman"/>
          <w:color w:val="000000" w:themeColor="text1"/>
          <w:sz w:val="24"/>
          <w:szCs w:val="24"/>
        </w:rPr>
        <w:t xml:space="preserve">обнаружении  пожара, загорания или их признаков (задымления,  запаха  гари,  тления  и т.п.) ответственный дежурный по праздничному мероприятию,  работник </w:t>
      </w:r>
      <w:r w:rsidR="003410E7" w:rsidRPr="00D31C1F">
        <w:rPr>
          <w:rFonts w:ascii="Times New Roman" w:hAnsi="Times New Roman" w:cs="Times New Roman"/>
          <w:color w:val="000000" w:themeColor="text1"/>
          <w:sz w:val="24"/>
          <w:szCs w:val="24"/>
        </w:rPr>
        <w:t>учреждения</w:t>
      </w:r>
      <w:r w:rsidR="00CB695B" w:rsidRPr="00D31C1F">
        <w:rPr>
          <w:rFonts w:ascii="Times New Roman" w:hAnsi="Times New Roman" w:cs="Times New Roman"/>
          <w:color w:val="000000" w:themeColor="text1"/>
          <w:sz w:val="24"/>
          <w:szCs w:val="24"/>
        </w:rPr>
        <w:t xml:space="preserve"> обязан остановить проведение </w:t>
      </w:r>
      <w:r w:rsidR="003410E7" w:rsidRPr="00D31C1F">
        <w:rPr>
          <w:rFonts w:ascii="Times New Roman" w:hAnsi="Times New Roman" w:cs="Times New Roman"/>
          <w:color w:val="000000" w:themeColor="text1"/>
          <w:sz w:val="24"/>
          <w:szCs w:val="24"/>
        </w:rPr>
        <w:t>праздничного мероприятия</w:t>
      </w:r>
      <w:r w:rsidR="00CB695B" w:rsidRPr="00D31C1F">
        <w:rPr>
          <w:rFonts w:ascii="Times New Roman" w:hAnsi="Times New Roman" w:cs="Times New Roman"/>
          <w:color w:val="000000" w:themeColor="text1"/>
          <w:sz w:val="24"/>
          <w:szCs w:val="24"/>
        </w:rPr>
        <w:t>.</w:t>
      </w:r>
    </w:p>
    <w:p w:rsidR="00CB695B" w:rsidRPr="00D31C1F" w:rsidRDefault="00E8721B"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5.4.2. О</w:t>
      </w:r>
      <w:r w:rsidR="00CB695B" w:rsidRPr="00D31C1F">
        <w:rPr>
          <w:rFonts w:ascii="Times New Roman" w:hAnsi="Times New Roman" w:cs="Times New Roman"/>
          <w:color w:val="000000" w:themeColor="text1"/>
          <w:sz w:val="24"/>
          <w:szCs w:val="24"/>
        </w:rPr>
        <w:t xml:space="preserve">повестить о пожаре всех находящихся в помещении людей,  подав сигнал голосом, далее при помощи кнопки оповещения оповестить всех находящихся в </w:t>
      </w:r>
      <w:r w:rsidR="00652961" w:rsidRPr="00D31C1F">
        <w:rPr>
          <w:rFonts w:ascii="Times New Roman" w:hAnsi="Times New Roman" w:cs="Times New Roman"/>
          <w:color w:val="000000" w:themeColor="text1"/>
          <w:sz w:val="24"/>
          <w:szCs w:val="24"/>
        </w:rPr>
        <w:t>учреждении</w:t>
      </w:r>
      <w:r w:rsidR="00CB695B" w:rsidRPr="00D31C1F">
        <w:rPr>
          <w:rFonts w:ascii="Times New Roman" w:hAnsi="Times New Roman" w:cs="Times New Roman"/>
          <w:color w:val="000000" w:themeColor="text1"/>
          <w:sz w:val="24"/>
          <w:szCs w:val="24"/>
        </w:rPr>
        <w:t xml:space="preserve"> людей. </w:t>
      </w:r>
    </w:p>
    <w:p w:rsidR="00CB695B" w:rsidRPr="00D31C1F" w:rsidRDefault="00E8721B"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5.4.3. Н</w:t>
      </w:r>
      <w:r w:rsidR="00CB695B" w:rsidRPr="00D31C1F">
        <w:rPr>
          <w:rFonts w:ascii="Times New Roman" w:hAnsi="Times New Roman" w:cs="Times New Roman"/>
          <w:color w:val="000000" w:themeColor="text1"/>
          <w:sz w:val="24"/>
          <w:szCs w:val="24"/>
        </w:rPr>
        <w:t>емедленно  вызвать пожарную охрану по телефону 01</w:t>
      </w:r>
      <w:r w:rsidR="002E30FD" w:rsidRPr="00D31C1F">
        <w:rPr>
          <w:rFonts w:ascii="Times New Roman" w:hAnsi="Times New Roman" w:cs="Times New Roman"/>
          <w:color w:val="000000" w:themeColor="text1"/>
          <w:sz w:val="24"/>
          <w:szCs w:val="24"/>
        </w:rPr>
        <w:t xml:space="preserve"> (010 или 112 – с мобильного телефона)</w:t>
      </w:r>
      <w:r w:rsidR="00CB695B" w:rsidRPr="00D31C1F">
        <w:rPr>
          <w:rFonts w:ascii="Times New Roman" w:hAnsi="Times New Roman" w:cs="Times New Roman"/>
          <w:color w:val="000000" w:themeColor="text1"/>
          <w:sz w:val="24"/>
          <w:szCs w:val="24"/>
        </w:rPr>
        <w:t>.</w:t>
      </w:r>
    </w:p>
    <w:p w:rsidR="00CB695B" w:rsidRPr="00D31C1F" w:rsidRDefault="00E8721B"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 xml:space="preserve">5.4.4. </w:t>
      </w:r>
      <w:r w:rsidR="00CB695B" w:rsidRPr="00D31C1F">
        <w:rPr>
          <w:rFonts w:ascii="Times New Roman" w:hAnsi="Times New Roman" w:cs="Times New Roman"/>
          <w:color w:val="000000" w:themeColor="text1"/>
          <w:sz w:val="24"/>
          <w:szCs w:val="24"/>
        </w:rPr>
        <w:t>Сообщить диспетчеру пожарной охраны:</w:t>
      </w:r>
    </w:p>
    <w:p w:rsidR="00CB695B" w:rsidRPr="00D31C1F" w:rsidRDefault="00E8721B"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bCs/>
          <w:color w:val="000000" w:themeColor="text1"/>
          <w:sz w:val="24"/>
          <w:szCs w:val="24"/>
          <w:shd w:val="clear" w:color="auto" w:fill="FFFFFF"/>
        </w:rPr>
        <w:t xml:space="preserve">- </w:t>
      </w:r>
      <w:r w:rsidR="00CB695B" w:rsidRPr="00D31C1F">
        <w:rPr>
          <w:rFonts w:ascii="Times New Roman" w:hAnsi="Times New Roman" w:cs="Times New Roman"/>
          <w:bCs/>
          <w:color w:val="000000" w:themeColor="text1"/>
          <w:sz w:val="24"/>
          <w:szCs w:val="24"/>
          <w:shd w:val="clear" w:color="auto" w:fill="FFFFFF"/>
        </w:rPr>
        <w:t>свою фамилию, имя, отчество</w:t>
      </w:r>
      <w:r w:rsidRPr="00D31C1F">
        <w:rPr>
          <w:rFonts w:ascii="Times New Roman" w:hAnsi="Times New Roman" w:cs="Times New Roman"/>
          <w:bCs/>
          <w:color w:val="000000" w:themeColor="text1"/>
          <w:sz w:val="24"/>
          <w:szCs w:val="24"/>
          <w:shd w:val="clear" w:color="auto" w:fill="FFFFFF"/>
        </w:rPr>
        <w:t>;</w:t>
      </w:r>
    </w:p>
    <w:p w:rsidR="00CB695B" w:rsidRPr="00D31C1F" w:rsidRDefault="00E8721B"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 xml:space="preserve">- </w:t>
      </w:r>
      <w:r w:rsidR="00CB695B" w:rsidRPr="00D31C1F">
        <w:rPr>
          <w:rFonts w:ascii="Times New Roman" w:hAnsi="Times New Roman" w:cs="Times New Roman"/>
          <w:color w:val="000000" w:themeColor="text1"/>
          <w:sz w:val="24"/>
          <w:szCs w:val="24"/>
        </w:rPr>
        <w:t>адрес</w:t>
      </w:r>
      <w:r w:rsidR="00CB695B" w:rsidRPr="00D31C1F">
        <w:rPr>
          <w:rFonts w:ascii="Times New Roman" w:hAnsi="Times New Roman" w:cs="Times New Roman"/>
          <w:bCs/>
          <w:color w:val="000000" w:themeColor="text1"/>
          <w:sz w:val="24"/>
          <w:szCs w:val="24"/>
          <w:shd w:val="clear" w:color="auto" w:fill="FFFFFF"/>
        </w:rPr>
        <w:t xml:space="preserve"> </w:t>
      </w:r>
      <w:r w:rsidR="00652961" w:rsidRPr="00D31C1F">
        <w:rPr>
          <w:rFonts w:ascii="Times New Roman" w:hAnsi="Times New Roman" w:cs="Times New Roman"/>
          <w:bCs/>
          <w:color w:val="000000" w:themeColor="text1"/>
          <w:sz w:val="24"/>
          <w:szCs w:val="24"/>
          <w:shd w:val="clear" w:color="auto" w:fill="FFFFFF"/>
        </w:rPr>
        <w:t>учреждения</w:t>
      </w:r>
      <w:r w:rsidRPr="00D31C1F">
        <w:rPr>
          <w:rFonts w:ascii="Times New Roman" w:hAnsi="Times New Roman" w:cs="Times New Roman"/>
          <w:bCs/>
          <w:color w:val="000000" w:themeColor="text1"/>
          <w:sz w:val="24"/>
          <w:szCs w:val="24"/>
          <w:shd w:val="clear" w:color="auto" w:fill="FFFFFF"/>
        </w:rPr>
        <w:t>;</w:t>
      </w:r>
      <w:r w:rsidR="00CB695B" w:rsidRPr="00D31C1F">
        <w:rPr>
          <w:rFonts w:ascii="Times New Roman" w:hAnsi="Times New Roman" w:cs="Times New Roman"/>
          <w:bCs/>
          <w:color w:val="000000" w:themeColor="text1"/>
          <w:sz w:val="24"/>
          <w:szCs w:val="24"/>
          <w:shd w:val="clear" w:color="auto" w:fill="FFFFFF"/>
        </w:rPr>
        <w:t xml:space="preserve"> </w:t>
      </w:r>
    </w:p>
    <w:p w:rsidR="00CB695B" w:rsidRPr="00D31C1F" w:rsidRDefault="00E8721B"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bCs/>
          <w:color w:val="000000" w:themeColor="text1"/>
          <w:sz w:val="24"/>
          <w:szCs w:val="24"/>
          <w:shd w:val="clear" w:color="auto" w:fill="FFFFFF"/>
        </w:rPr>
        <w:t xml:space="preserve">- </w:t>
      </w:r>
      <w:r w:rsidR="00CB695B" w:rsidRPr="00D31C1F">
        <w:rPr>
          <w:rFonts w:ascii="Times New Roman" w:hAnsi="Times New Roman" w:cs="Times New Roman"/>
          <w:bCs/>
          <w:color w:val="000000" w:themeColor="text1"/>
          <w:sz w:val="24"/>
          <w:szCs w:val="24"/>
          <w:shd w:val="clear" w:color="auto" w:fill="FFFFFF"/>
        </w:rPr>
        <w:t>место возникновения пожара, что горит</w:t>
      </w:r>
      <w:r w:rsidRPr="00D31C1F">
        <w:rPr>
          <w:rFonts w:ascii="Times New Roman" w:hAnsi="Times New Roman" w:cs="Times New Roman"/>
          <w:bCs/>
          <w:color w:val="000000" w:themeColor="text1"/>
          <w:sz w:val="24"/>
          <w:szCs w:val="24"/>
          <w:shd w:val="clear" w:color="auto" w:fill="FFFFFF"/>
        </w:rPr>
        <w:t>;</w:t>
      </w:r>
    </w:p>
    <w:p w:rsidR="00CB695B" w:rsidRPr="00D31C1F" w:rsidRDefault="00CB695B"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Не отключайте телефон первыми, возможно, у диспетчера возникнут дополнительные вопросы!</w:t>
      </w:r>
    </w:p>
    <w:p w:rsidR="00CB695B" w:rsidRPr="00D31C1F" w:rsidRDefault="00E8721B"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 xml:space="preserve">5.4.5. </w:t>
      </w:r>
      <w:r w:rsidR="00CB695B" w:rsidRPr="00D31C1F">
        <w:rPr>
          <w:rFonts w:ascii="Times New Roman" w:hAnsi="Times New Roman" w:cs="Times New Roman"/>
          <w:color w:val="000000" w:themeColor="text1"/>
          <w:sz w:val="24"/>
          <w:szCs w:val="24"/>
        </w:rPr>
        <w:t>Приступить к тушению пожара.</w:t>
      </w:r>
    </w:p>
    <w:p w:rsidR="00CB695B" w:rsidRPr="00D31C1F" w:rsidRDefault="00E8721B"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 xml:space="preserve">5.4.6. </w:t>
      </w:r>
      <w:r w:rsidR="00CB695B" w:rsidRPr="00D31C1F">
        <w:rPr>
          <w:rFonts w:ascii="Times New Roman" w:hAnsi="Times New Roman" w:cs="Times New Roman"/>
          <w:color w:val="000000" w:themeColor="text1"/>
          <w:sz w:val="24"/>
          <w:szCs w:val="24"/>
        </w:rPr>
        <w:t xml:space="preserve">Если вы видите, что не сможете самостоятельно при помощи огнетушителя, пожарного крана или  других средств пожаротушения потушить пожар, не переоценивайте свои силы. Первичные средства пожаротушения могут помочь при тушении пожара только в начальной его стадии, немедленно приступайте к помощи </w:t>
      </w:r>
      <w:r w:rsidR="00652961" w:rsidRPr="00D31C1F">
        <w:rPr>
          <w:rFonts w:ascii="Times New Roman" w:hAnsi="Times New Roman" w:cs="Times New Roman"/>
          <w:color w:val="000000" w:themeColor="text1"/>
          <w:sz w:val="24"/>
          <w:szCs w:val="24"/>
        </w:rPr>
        <w:t>педагогам</w:t>
      </w:r>
      <w:r w:rsidR="00CB695B" w:rsidRPr="00D31C1F">
        <w:rPr>
          <w:rFonts w:ascii="Times New Roman" w:hAnsi="Times New Roman" w:cs="Times New Roman"/>
          <w:color w:val="000000" w:themeColor="text1"/>
          <w:sz w:val="24"/>
          <w:szCs w:val="24"/>
        </w:rPr>
        <w:t xml:space="preserve"> по эвакуации детей.</w:t>
      </w:r>
    </w:p>
    <w:p w:rsidR="00CB695B" w:rsidRPr="00D31C1F" w:rsidRDefault="00E8721B" w:rsidP="00EC3E49">
      <w:pPr>
        <w:spacing w:after="0"/>
        <w:ind w:firstLine="567"/>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 xml:space="preserve">5.4.7. </w:t>
      </w:r>
      <w:r w:rsidR="00CB695B" w:rsidRPr="00D31C1F">
        <w:rPr>
          <w:rFonts w:ascii="Times New Roman" w:hAnsi="Times New Roman" w:cs="Times New Roman"/>
          <w:color w:val="000000" w:themeColor="text1"/>
          <w:sz w:val="24"/>
          <w:szCs w:val="24"/>
        </w:rPr>
        <w:t>После эвакуации:</w:t>
      </w:r>
    </w:p>
    <w:p w:rsidR="00CB695B" w:rsidRPr="00D31C1F" w:rsidRDefault="00CB695B" w:rsidP="00EC3E49">
      <w:pPr>
        <w:pStyle w:val="a9"/>
        <w:numPr>
          <w:ilvl w:val="0"/>
          <w:numId w:val="3"/>
        </w:numPr>
        <w:spacing w:after="0"/>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 xml:space="preserve">после того, как из всех доступных помещений дети эвакуированы и находятся в местах сбора, необходимо сообщить руководителю тушения пожара, </w:t>
      </w:r>
      <w:r w:rsidR="00BE1118">
        <w:rPr>
          <w:rFonts w:ascii="Times New Roman" w:hAnsi="Times New Roman" w:cs="Times New Roman"/>
          <w:color w:val="000000" w:themeColor="text1"/>
          <w:sz w:val="24"/>
          <w:szCs w:val="24"/>
        </w:rPr>
        <w:t>директору</w:t>
      </w:r>
      <w:r w:rsidRPr="00D31C1F">
        <w:rPr>
          <w:rFonts w:ascii="Times New Roman" w:hAnsi="Times New Roman" w:cs="Times New Roman"/>
          <w:color w:val="000000" w:themeColor="text1"/>
          <w:sz w:val="24"/>
          <w:szCs w:val="24"/>
        </w:rPr>
        <w:t>, в какие помещения не удалось пройти из-за сильного дыма или огня, и сколько человек там находится, указать пути к этим помещениям и окна этих помещений</w:t>
      </w:r>
      <w:r w:rsidR="00E8721B" w:rsidRPr="00D31C1F">
        <w:rPr>
          <w:rFonts w:ascii="Times New Roman" w:hAnsi="Times New Roman" w:cs="Times New Roman"/>
          <w:color w:val="000000" w:themeColor="text1"/>
          <w:sz w:val="24"/>
          <w:szCs w:val="24"/>
        </w:rPr>
        <w:t>;</w:t>
      </w:r>
    </w:p>
    <w:p w:rsidR="00CB695B" w:rsidRPr="00D31C1F" w:rsidRDefault="00CB695B" w:rsidP="00EC3E49">
      <w:pPr>
        <w:pStyle w:val="a9"/>
        <w:numPr>
          <w:ilvl w:val="0"/>
          <w:numId w:val="3"/>
        </w:numPr>
        <w:spacing w:after="0"/>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lastRenderedPageBreak/>
        <w:t>в случае отсутствия кого-либо по спискам, сообщить руководителю тушения пожара, из каких помещений отсутствуют люди</w:t>
      </w:r>
      <w:r w:rsidR="00E8721B" w:rsidRPr="00D31C1F">
        <w:rPr>
          <w:rFonts w:ascii="Times New Roman" w:hAnsi="Times New Roman" w:cs="Times New Roman"/>
          <w:color w:val="000000" w:themeColor="text1"/>
          <w:sz w:val="24"/>
          <w:szCs w:val="24"/>
        </w:rPr>
        <w:t>;</w:t>
      </w:r>
    </w:p>
    <w:p w:rsidR="004644CE" w:rsidRDefault="00CB695B" w:rsidP="00EC3E49">
      <w:pPr>
        <w:pStyle w:val="a9"/>
        <w:numPr>
          <w:ilvl w:val="0"/>
          <w:numId w:val="3"/>
        </w:numPr>
        <w:spacing w:after="0"/>
        <w:jc w:val="both"/>
        <w:rPr>
          <w:rFonts w:ascii="Times New Roman" w:hAnsi="Times New Roman" w:cs="Times New Roman"/>
          <w:color w:val="000000" w:themeColor="text1"/>
          <w:sz w:val="24"/>
          <w:szCs w:val="24"/>
        </w:rPr>
      </w:pPr>
      <w:r w:rsidRPr="00D31C1F">
        <w:rPr>
          <w:rFonts w:ascii="Times New Roman" w:hAnsi="Times New Roman" w:cs="Times New Roman"/>
          <w:color w:val="000000" w:themeColor="text1"/>
          <w:sz w:val="24"/>
          <w:szCs w:val="24"/>
        </w:rPr>
        <w:t>сообщить, по какому пути проходила эвакуация для поиска отставших сотрудниками пожарной охраны.</w:t>
      </w: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Default="005D4529" w:rsidP="005D4529">
      <w:pPr>
        <w:spacing w:after="0"/>
        <w:jc w:val="both"/>
        <w:rPr>
          <w:rFonts w:ascii="Times New Roman" w:hAnsi="Times New Roman" w:cs="Times New Roman"/>
          <w:color w:val="000000" w:themeColor="text1"/>
          <w:sz w:val="24"/>
          <w:szCs w:val="24"/>
        </w:rPr>
      </w:pPr>
    </w:p>
    <w:p w:rsidR="005D4529" w:rsidRPr="005D4529" w:rsidRDefault="005D4529" w:rsidP="005D4529">
      <w:pPr>
        <w:spacing w:after="0"/>
        <w:jc w:val="both"/>
        <w:rPr>
          <w:rFonts w:ascii="Times New Roman" w:hAnsi="Times New Roman" w:cs="Times New Roman"/>
          <w:color w:val="000000" w:themeColor="text1"/>
          <w:sz w:val="24"/>
          <w:szCs w:val="24"/>
        </w:rPr>
      </w:pPr>
    </w:p>
    <w:p w:rsidR="004568C9" w:rsidRPr="00C27A6D" w:rsidRDefault="004568C9" w:rsidP="004568C9">
      <w:pPr>
        <w:pStyle w:val="af0"/>
      </w:pPr>
      <w:r w:rsidRPr="00C27A6D">
        <w:lastRenderedPageBreak/>
        <w:t>Лист ознакомления</w:t>
      </w:r>
    </w:p>
    <w:p w:rsidR="004568C9" w:rsidRPr="00C27A6D" w:rsidRDefault="004568C9" w:rsidP="004568C9">
      <w:pPr>
        <w:pStyle w:val="af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3240"/>
        <w:gridCol w:w="2880"/>
        <w:gridCol w:w="1440"/>
        <w:gridCol w:w="1003"/>
      </w:tblGrid>
      <w:tr w:rsidR="004568C9" w:rsidRPr="00C27A6D" w:rsidTr="00EB4889">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8C9" w:rsidRPr="00C27A6D" w:rsidRDefault="004568C9" w:rsidP="004568C9">
            <w:pPr>
              <w:pStyle w:val="af0"/>
            </w:pPr>
            <w:r w:rsidRPr="00C27A6D">
              <w:t>№ п/п</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8C9" w:rsidRPr="00C27A6D" w:rsidRDefault="004568C9" w:rsidP="004568C9">
            <w:pPr>
              <w:pStyle w:val="af0"/>
            </w:pPr>
            <w:r w:rsidRPr="00C27A6D">
              <w:t>Ф.И.О.</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8C9" w:rsidRPr="00C27A6D" w:rsidRDefault="004568C9" w:rsidP="004568C9">
            <w:pPr>
              <w:pStyle w:val="af0"/>
            </w:pPr>
            <w:r w:rsidRPr="00C27A6D">
              <w:t>Должность</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8C9" w:rsidRPr="00C27A6D" w:rsidRDefault="004568C9" w:rsidP="004568C9">
            <w:pPr>
              <w:pStyle w:val="af0"/>
            </w:pPr>
            <w:r w:rsidRPr="00C27A6D">
              <w:t>Подпись</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8C9" w:rsidRPr="00C27A6D" w:rsidRDefault="004568C9" w:rsidP="004568C9">
            <w:pPr>
              <w:pStyle w:val="af0"/>
            </w:pPr>
            <w:r w:rsidRPr="00C27A6D">
              <w:t>Дата</w:t>
            </w:r>
          </w:p>
        </w:tc>
      </w:tr>
      <w:tr w:rsidR="004568C9" w:rsidRPr="00C27A6D" w:rsidTr="00EB4889">
        <w:tc>
          <w:tcPr>
            <w:tcW w:w="1007"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p w:rsidR="004568C9" w:rsidRPr="00C27A6D" w:rsidRDefault="004568C9" w:rsidP="004568C9">
            <w:pPr>
              <w:pStyle w:val="af0"/>
            </w:pPr>
            <w:r>
              <w:t>1</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r>
              <w:t>Ступина Дина Анатольевна</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r>
              <w:t>Директор</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r>
      <w:tr w:rsidR="004568C9" w:rsidRPr="00C27A6D" w:rsidTr="00EB4889">
        <w:tc>
          <w:tcPr>
            <w:tcW w:w="1007"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p w:rsidR="004568C9" w:rsidRPr="00C27A6D" w:rsidRDefault="004568C9" w:rsidP="004568C9">
            <w:pPr>
              <w:pStyle w:val="af0"/>
            </w:pPr>
            <w:r>
              <w:t>2</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r>
              <w:t>Лисовская Татьяна Владимировна</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r>
              <w:t xml:space="preserve">Преподаватель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r>
      <w:tr w:rsidR="004568C9" w:rsidRPr="00C27A6D" w:rsidTr="00EB4889">
        <w:tc>
          <w:tcPr>
            <w:tcW w:w="1007"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p w:rsidR="004568C9" w:rsidRPr="00C27A6D" w:rsidRDefault="004568C9" w:rsidP="004568C9">
            <w:pPr>
              <w:pStyle w:val="af0"/>
            </w:pPr>
            <w:r>
              <w:t>3</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r>
              <w:t>Пискачева Нэлли Викторовна</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r>
              <w:t>Преподаватель</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r>
      <w:tr w:rsidR="004568C9" w:rsidRPr="00C27A6D" w:rsidTr="00EB4889">
        <w:tc>
          <w:tcPr>
            <w:tcW w:w="1007"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p w:rsidR="004568C9" w:rsidRPr="00C27A6D" w:rsidRDefault="004568C9" w:rsidP="004568C9">
            <w:pPr>
              <w:pStyle w:val="af0"/>
            </w:pPr>
            <w:r>
              <w:t>4</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r>
              <w:t>Арзуманова Анаида Вячеславовна</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r>
              <w:t>Преподаватель</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r>
      <w:tr w:rsidR="004568C9" w:rsidRPr="00C27A6D" w:rsidTr="00EB4889">
        <w:tc>
          <w:tcPr>
            <w:tcW w:w="1007"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r>
              <w:t>5</w:t>
            </w:r>
          </w:p>
          <w:p w:rsidR="004568C9" w:rsidRPr="00C27A6D" w:rsidRDefault="004568C9" w:rsidP="004568C9">
            <w:pPr>
              <w:pStyle w:val="af0"/>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r>
              <w:t>Кузнецова Наталья Васильевна</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r>
              <w:t>Преподаватель</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r>
      <w:tr w:rsidR="004568C9" w:rsidRPr="00C27A6D" w:rsidTr="00EB4889">
        <w:tc>
          <w:tcPr>
            <w:tcW w:w="1007"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p w:rsidR="004568C9" w:rsidRPr="00C27A6D" w:rsidRDefault="004568C9" w:rsidP="004568C9">
            <w:pPr>
              <w:pStyle w:val="af0"/>
            </w:pPr>
            <w:r>
              <w:t>6</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r>
              <w:t>Тимонин Сергей Александрович</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r>
              <w:t>Преподаватель</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r>
      <w:tr w:rsidR="004568C9" w:rsidRPr="00C27A6D" w:rsidTr="00EB4889">
        <w:tc>
          <w:tcPr>
            <w:tcW w:w="1007"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r>
              <w:t>7</w:t>
            </w:r>
          </w:p>
          <w:p w:rsidR="004568C9" w:rsidRPr="00C27A6D" w:rsidRDefault="004568C9" w:rsidP="004568C9">
            <w:pPr>
              <w:pStyle w:val="af0"/>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r>
              <w:t>Бегунова Жанна Александровна</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r>
              <w:t>Зам. директора</w:t>
            </w:r>
            <w:bookmarkStart w:id="0" w:name="_GoBack"/>
            <w:bookmarkEnd w:id="0"/>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r>
      <w:tr w:rsidR="004568C9" w:rsidRPr="00C27A6D" w:rsidTr="00EB4889">
        <w:tc>
          <w:tcPr>
            <w:tcW w:w="1007"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p w:rsidR="004568C9" w:rsidRPr="00C27A6D" w:rsidRDefault="004568C9" w:rsidP="004568C9">
            <w:pPr>
              <w:pStyle w:val="af0"/>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r>
      <w:tr w:rsidR="004568C9" w:rsidRPr="00C27A6D" w:rsidTr="00EB4889">
        <w:tc>
          <w:tcPr>
            <w:tcW w:w="1007"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p w:rsidR="004568C9" w:rsidRPr="00C27A6D" w:rsidRDefault="004568C9" w:rsidP="004568C9">
            <w:pPr>
              <w:pStyle w:val="af0"/>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r>
      <w:tr w:rsidR="004568C9" w:rsidRPr="00C27A6D" w:rsidTr="00EB4889">
        <w:tc>
          <w:tcPr>
            <w:tcW w:w="1007"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p w:rsidR="004568C9" w:rsidRPr="00C27A6D" w:rsidRDefault="004568C9" w:rsidP="004568C9">
            <w:pPr>
              <w:pStyle w:val="af0"/>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r>
      <w:tr w:rsidR="004568C9" w:rsidRPr="00C27A6D" w:rsidTr="00EB4889">
        <w:tc>
          <w:tcPr>
            <w:tcW w:w="1007"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p w:rsidR="004568C9" w:rsidRPr="00C27A6D" w:rsidRDefault="004568C9" w:rsidP="004568C9">
            <w:pPr>
              <w:pStyle w:val="af0"/>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r>
      <w:tr w:rsidR="004568C9" w:rsidRPr="00C27A6D" w:rsidTr="00EB4889">
        <w:tc>
          <w:tcPr>
            <w:tcW w:w="1007"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p w:rsidR="004568C9" w:rsidRPr="00C27A6D" w:rsidRDefault="004568C9" w:rsidP="004568C9">
            <w:pPr>
              <w:pStyle w:val="af0"/>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r>
      <w:tr w:rsidR="004568C9" w:rsidRPr="00C27A6D" w:rsidTr="00EB4889">
        <w:tc>
          <w:tcPr>
            <w:tcW w:w="1007"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p w:rsidR="004568C9" w:rsidRPr="00C27A6D" w:rsidRDefault="004568C9" w:rsidP="004568C9">
            <w:pPr>
              <w:pStyle w:val="af0"/>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r>
      <w:tr w:rsidR="004568C9" w:rsidRPr="00C27A6D" w:rsidTr="00EB4889">
        <w:tc>
          <w:tcPr>
            <w:tcW w:w="1007"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p w:rsidR="004568C9" w:rsidRPr="00C27A6D" w:rsidRDefault="004568C9" w:rsidP="004568C9">
            <w:pPr>
              <w:pStyle w:val="af0"/>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r>
      <w:tr w:rsidR="004568C9" w:rsidRPr="00C27A6D" w:rsidTr="00EB4889">
        <w:tc>
          <w:tcPr>
            <w:tcW w:w="1007"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p w:rsidR="004568C9" w:rsidRPr="00C27A6D" w:rsidRDefault="004568C9" w:rsidP="004568C9">
            <w:pPr>
              <w:pStyle w:val="af0"/>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r>
      <w:tr w:rsidR="004568C9" w:rsidRPr="00C27A6D" w:rsidTr="00EB4889">
        <w:tc>
          <w:tcPr>
            <w:tcW w:w="1007"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p w:rsidR="004568C9" w:rsidRPr="00C27A6D" w:rsidRDefault="004568C9" w:rsidP="004568C9">
            <w:pPr>
              <w:pStyle w:val="af0"/>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r>
      <w:tr w:rsidR="004568C9" w:rsidRPr="00C27A6D" w:rsidTr="00EB4889">
        <w:tc>
          <w:tcPr>
            <w:tcW w:w="1007"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p w:rsidR="004568C9" w:rsidRPr="00C27A6D" w:rsidRDefault="004568C9" w:rsidP="004568C9">
            <w:pPr>
              <w:pStyle w:val="af0"/>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r>
      <w:tr w:rsidR="004568C9" w:rsidRPr="00C27A6D" w:rsidTr="00EB4889">
        <w:tc>
          <w:tcPr>
            <w:tcW w:w="1007"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p w:rsidR="004568C9" w:rsidRPr="00C27A6D" w:rsidRDefault="004568C9" w:rsidP="004568C9">
            <w:pPr>
              <w:pStyle w:val="af0"/>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r>
      <w:tr w:rsidR="004568C9" w:rsidRPr="00C27A6D" w:rsidTr="00EB4889">
        <w:trPr>
          <w:trHeight w:val="93"/>
        </w:trPr>
        <w:tc>
          <w:tcPr>
            <w:tcW w:w="1007"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p w:rsidR="004568C9" w:rsidRPr="00C27A6D" w:rsidRDefault="004568C9" w:rsidP="004568C9">
            <w:pPr>
              <w:pStyle w:val="af0"/>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r>
      <w:tr w:rsidR="004568C9" w:rsidRPr="00C27A6D" w:rsidTr="00EB4889">
        <w:trPr>
          <w:trHeight w:val="93"/>
        </w:trPr>
        <w:tc>
          <w:tcPr>
            <w:tcW w:w="1007"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p w:rsidR="004568C9" w:rsidRPr="00C27A6D" w:rsidRDefault="004568C9" w:rsidP="004568C9">
            <w:pPr>
              <w:pStyle w:val="af0"/>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568C9" w:rsidRPr="00C27A6D" w:rsidRDefault="004568C9" w:rsidP="004568C9">
            <w:pPr>
              <w:pStyle w:val="af0"/>
            </w:pPr>
          </w:p>
        </w:tc>
      </w:tr>
    </w:tbl>
    <w:p w:rsidR="00245416" w:rsidRPr="00D31C1F" w:rsidRDefault="00245416" w:rsidP="00EC3E49">
      <w:pPr>
        <w:spacing w:after="0"/>
        <w:rPr>
          <w:rFonts w:ascii="Times New Roman" w:hAnsi="Times New Roman" w:cs="Times New Roman"/>
          <w:color w:val="000000" w:themeColor="text1"/>
          <w:sz w:val="24"/>
          <w:szCs w:val="24"/>
        </w:rPr>
      </w:pPr>
    </w:p>
    <w:sectPr w:rsidR="00245416" w:rsidRPr="00D31C1F" w:rsidSect="0098668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8C5" w:rsidRDefault="00F938C5" w:rsidP="0098668C">
      <w:pPr>
        <w:spacing w:after="0" w:line="240" w:lineRule="auto"/>
      </w:pPr>
      <w:r>
        <w:separator/>
      </w:r>
    </w:p>
  </w:endnote>
  <w:endnote w:type="continuationSeparator" w:id="0">
    <w:p w:rsidR="00F938C5" w:rsidRDefault="00F938C5" w:rsidP="0098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E3" w:rsidRDefault="005B2BE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14665847"/>
      <w:docPartObj>
        <w:docPartGallery w:val="Page Numbers (Bottom of Page)"/>
        <w:docPartUnique/>
      </w:docPartObj>
    </w:sdtPr>
    <w:sdtEndPr/>
    <w:sdtContent>
      <w:p w:rsidR="0098668C" w:rsidRPr="005B2BE3" w:rsidRDefault="00F63C94" w:rsidP="005B2BE3">
        <w:pPr>
          <w:pStyle w:val="a6"/>
          <w:jc w:val="right"/>
          <w:rPr>
            <w:rFonts w:ascii="Times New Roman" w:hAnsi="Times New Roman" w:cs="Times New Roman"/>
            <w:sz w:val="24"/>
            <w:szCs w:val="24"/>
          </w:rPr>
        </w:pPr>
        <w:r w:rsidRPr="005B2BE3">
          <w:rPr>
            <w:rFonts w:ascii="Times New Roman" w:hAnsi="Times New Roman" w:cs="Times New Roman"/>
            <w:sz w:val="24"/>
            <w:szCs w:val="24"/>
          </w:rPr>
          <w:fldChar w:fldCharType="begin"/>
        </w:r>
        <w:r w:rsidR="0098668C" w:rsidRPr="005B2BE3">
          <w:rPr>
            <w:rFonts w:ascii="Times New Roman" w:hAnsi="Times New Roman" w:cs="Times New Roman"/>
            <w:sz w:val="24"/>
            <w:szCs w:val="24"/>
          </w:rPr>
          <w:instrText>PAGE   \* MERGEFORMAT</w:instrText>
        </w:r>
        <w:r w:rsidRPr="005B2BE3">
          <w:rPr>
            <w:rFonts w:ascii="Times New Roman" w:hAnsi="Times New Roman" w:cs="Times New Roman"/>
            <w:sz w:val="24"/>
            <w:szCs w:val="24"/>
          </w:rPr>
          <w:fldChar w:fldCharType="separate"/>
        </w:r>
        <w:r w:rsidR="004568C9">
          <w:rPr>
            <w:rFonts w:ascii="Times New Roman" w:hAnsi="Times New Roman" w:cs="Times New Roman"/>
            <w:noProof/>
            <w:sz w:val="24"/>
            <w:szCs w:val="24"/>
          </w:rPr>
          <w:t>7</w:t>
        </w:r>
        <w:r w:rsidRPr="005B2BE3">
          <w:rPr>
            <w:rFonts w:ascii="Times New Roman" w:hAnsi="Times New Roman" w:cs="Times New Roman"/>
            <w:sz w:val="24"/>
            <w:szCs w:val="24"/>
          </w:rPr>
          <w:fldChar w:fldCharType="end"/>
        </w:r>
      </w:p>
    </w:sdtContent>
  </w:sdt>
  <w:p w:rsidR="0098668C" w:rsidRDefault="0098668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E3" w:rsidRDefault="005B2B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8C5" w:rsidRDefault="00F938C5" w:rsidP="0098668C">
      <w:pPr>
        <w:spacing w:after="0" w:line="240" w:lineRule="auto"/>
      </w:pPr>
      <w:r>
        <w:separator/>
      </w:r>
    </w:p>
  </w:footnote>
  <w:footnote w:type="continuationSeparator" w:id="0">
    <w:p w:rsidR="00F938C5" w:rsidRDefault="00F938C5" w:rsidP="00986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E3" w:rsidRDefault="005B2BE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E3" w:rsidRDefault="005B2BE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E3" w:rsidRDefault="005B2BE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34"/>
        <w:u w:val="none"/>
        <w:vertAlign w:val="baseline"/>
      </w:rPr>
    </w:lvl>
    <w:lvl w:ilvl="1">
      <w:start w:val="1"/>
      <w:numFmt w:val="decimal"/>
      <w:lvlText w:val="4.%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34"/>
        <w:u w:val="none"/>
        <w:vertAlign w:val="baseline"/>
      </w:rPr>
    </w:lvl>
    <w:lvl w:ilvl="2">
      <w:start w:val="1"/>
      <w:numFmt w:val="decimal"/>
      <w:lvlText w:val="4.%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34"/>
        <w:u w:val="none"/>
        <w:vertAlign w:val="baseline"/>
      </w:rPr>
    </w:lvl>
    <w:lvl w:ilvl="3">
      <w:start w:val="1"/>
      <w:numFmt w:val="decimal"/>
      <w:lvlText w:val="4.%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34"/>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34"/>
        <w:u w:val="none"/>
        <w:vertAlign w:val="baseline"/>
      </w:rPr>
    </w:lvl>
    <w:lvl w:ilvl="5">
      <w:start w:val="1"/>
      <w:numFmt w:val="decimal"/>
      <w:lvlText w:val="4.%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34"/>
        <w:u w:val="none"/>
        <w:vertAlign w:val="baseline"/>
      </w:rPr>
    </w:lvl>
    <w:lvl w:ilvl="6">
      <w:start w:val="1"/>
      <w:numFmt w:val="decimal"/>
      <w:lvlText w:val="4.%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34"/>
        <w:u w:val="none"/>
        <w:vertAlign w:val="baseline"/>
      </w:rPr>
    </w:lvl>
    <w:lvl w:ilvl="7">
      <w:start w:val="1"/>
      <w:numFmt w:val="decimal"/>
      <w:lvlText w:val="4.%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34"/>
        <w:u w:val="none"/>
        <w:vertAlign w:val="baseline"/>
      </w:rPr>
    </w:lvl>
    <w:lvl w:ilvl="8">
      <w:start w:val="1"/>
      <w:numFmt w:val="decimal"/>
      <w:lvlText w:val="4.%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34"/>
        <w:u w:val="none"/>
        <w:vertAlign w:val="baseline"/>
      </w:rPr>
    </w:lvl>
  </w:abstractNum>
  <w:abstractNum w:abstractNumId="1" w15:restartNumberingAfterBreak="0">
    <w:nsid w:val="0846265B"/>
    <w:multiLevelType w:val="hybridMultilevel"/>
    <w:tmpl w:val="30302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CF11C8"/>
    <w:multiLevelType w:val="hybridMultilevel"/>
    <w:tmpl w:val="CEC4A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C700E0F"/>
    <w:multiLevelType w:val="hybridMultilevel"/>
    <w:tmpl w:val="08F05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3C"/>
    <w:rsid w:val="00003D71"/>
    <w:rsid w:val="00016BC1"/>
    <w:rsid w:val="000341C0"/>
    <w:rsid w:val="0003735F"/>
    <w:rsid w:val="00042010"/>
    <w:rsid w:val="000603C9"/>
    <w:rsid w:val="00075FC8"/>
    <w:rsid w:val="000A0966"/>
    <w:rsid w:val="000D5ECA"/>
    <w:rsid w:val="000D6237"/>
    <w:rsid w:val="000D6C34"/>
    <w:rsid w:val="000E780E"/>
    <w:rsid w:val="000F4458"/>
    <w:rsid w:val="001075BE"/>
    <w:rsid w:val="00113C83"/>
    <w:rsid w:val="0011438F"/>
    <w:rsid w:val="001169BE"/>
    <w:rsid w:val="00117CFC"/>
    <w:rsid w:val="00120F59"/>
    <w:rsid w:val="00121D4D"/>
    <w:rsid w:val="00122C75"/>
    <w:rsid w:val="00127517"/>
    <w:rsid w:val="00135493"/>
    <w:rsid w:val="00147024"/>
    <w:rsid w:val="0016761C"/>
    <w:rsid w:val="00194461"/>
    <w:rsid w:val="00195733"/>
    <w:rsid w:val="001B04D6"/>
    <w:rsid w:val="001B2287"/>
    <w:rsid w:val="001C5029"/>
    <w:rsid w:val="001D114A"/>
    <w:rsid w:val="00211E1F"/>
    <w:rsid w:val="00211FB6"/>
    <w:rsid w:val="00217486"/>
    <w:rsid w:val="00232052"/>
    <w:rsid w:val="00235567"/>
    <w:rsid w:val="00245416"/>
    <w:rsid w:val="00246B74"/>
    <w:rsid w:val="00260840"/>
    <w:rsid w:val="002615C8"/>
    <w:rsid w:val="002673F2"/>
    <w:rsid w:val="00276E4C"/>
    <w:rsid w:val="00286DCD"/>
    <w:rsid w:val="00296EDE"/>
    <w:rsid w:val="002A5149"/>
    <w:rsid w:val="002B20BD"/>
    <w:rsid w:val="002B791E"/>
    <w:rsid w:val="002C39D2"/>
    <w:rsid w:val="002D75F2"/>
    <w:rsid w:val="002E11A0"/>
    <w:rsid w:val="002E23F5"/>
    <w:rsid w:val="002E30FD"/>
    <w:rsid w:val="002F01E5"/>
    <w:rsid w:val="002F280F"/>
    <w:rsid w:val="002F4A06"/>
    <w:rsid w:val="0031141C"/>
    <w:rsid w:val="00320758"/>
    <w:rsid w:val="003410E7"/>
    <w:rsid w:val="00344123"/>
    <w:rsid w:val="00347E32"/>
    <w:rsid w:val="00354A11"/>
    <w:rsid w:val="003564BB"/>
    <w:rsid w:val="00360D99"/>
    <w:rsid w:val="00370FC4"/>
    <w:rsid w:val="00373E87"/>
    <w:rsid w:val="00375919"/>
    <w:rsid w:val="00376CB8"/>
    <w:rsid w:val="00377215"/>
    <w:rsid w:val="003815C1"/>
    <w:rsid w:val="003907ED"/>
    <w:rsid w:val="0039105C"/>
    <w:rsid w:val="003A127B"/>
    <w:rsid w:val="003A7A03"/>
    <w:rsid w:val="003B53AB"/>
    <w:rsid w:val="003B6C02"/>
    <w:rsid w:val="003B75DB"/>
    <w:rsid w:val="003C0DF4"/>
    <w:rsid w:val="003C21B8"/>
    <w:rsid w:val="003E055E"/>
    <w:rsid w:val="004007AA"/>
    <w:rsid w:val="00402395"/>
    <w:rsid w:val="00422B57"/>
    <w:rsid w:val="00425B07"/>
    <w:rsid w:val="0043637E"/>
    <w:rsid w:val="00437AF4"/>
    <w:rsid w:val="0044109C"/>
    <w:rsid w:val="00441478"/>
    <w:rsid w:val="0045123E"/>
    <w:rsid w:val="00451985"/>
    <w:rsid w:val="00454C4E"/>
    <w:rsid w:val="004568C9"/>
    <w:rsid w:val="00463CE0"/>
    <w:rsid w:val="004644CE"/>
    <w:rsid w:val="0047629A"/>
    <w:rsid w:val="00476F42"/>
    <w:rsid w:val="0047734B"/>
    <w:rsid w:val="0048192F"/>
    <w:rsid w:val="00485641"/>
    <w:rsid w:val="004A4A12"/>
    <w:rsid w:val="004C6ADB"/>
    <w:rsid w:val="004E64FC"/>
    <w:rsid w:val="004F0AEC"/>
    <w:rsid w:val="004F3A2B"/>
    <w:rsid w:val="004F6F07"/>
    <w:rsid w:val="005000C1"/>
    <w:rsid w:val="00503806"/>
    <w:rsid w:val="00517222"/>
    <w:rsid w:val="005236C6"/>
    <w:rsid w:val="0052623F"/>
    <w:rsid w:val="00527499"/>
    <w:rsid w:val="005347B7"/>
    <w:rsid w:val="00536D6E"/>
    <w:rsid w:val="00540F04"/>
    <w:rsid w:val="005419F8"/>
    <w:rsid w:val="00545075"/>
    <w:rsid w:val="00566956"/>
    <w:rsid w:val="00576693"/>
    <w:rsid w:val="00576E40"/>
    <w:rsid w:val="00582D23"/>
    <w:rsid w:val="00597975"/>
    <w:rsid w:val="005A0F4E"/>
    <w:rsid w:val="005A2C7F"/>
    <w:rsid w:val="005A68AD"/>
    <w:rsid w:val="005B1C82"/>
    <w:rsid w:val="005B2BE3"/>
    <w:rsid w:val="005C576D"/>
    <w:rsid w:val="005C7327"/>
    <w:rsid w:val="005C7445"/>
    <w:rsid w:val="005D4529"/>
    <w:rsid w:val="005E1C91"/>
    <w:rsid w:val="005E347B"/>
    <w:rsid w:val="005E6A50"/>
    <w:rsid w:val="00621574"/>
    <w:rsid w:val="00626113"/>
    <w:rsid w:val="006359D6"/>
    <w:rsid w:val="00641FBF"/>
    <w:rsid w:val="00646E87"/>
    <w:rsid w:val="00652961"/>
    <w:rsid w:val="00663138"/>
    <w:rsid w:val="006633CB"/>
    <w:rsid w:val="00680E7F"/>
    <w:rsid w:val="006823AD"/>
    <w:rsid w:val="006878F1"/>
    <w:rsid w:val="00690AB2"/>
    <w:rsid w:val="0069473C"/>
    <w:rsid w:val="00694C29"/>
    <w:rsid w:val="006A1B90"/>
    <w:rsid w:val="006A376E"/>
    <w:rsid w:val="006A4780"/>
    <w:rsid w:val="006B1FD6"/>
    <w:rsid w:val="006C0A72"/>
    <w:rsid w:val="006C50AC"/>
    <w:rsid w:val="006D6A78"/>
    <w:rsid w:val="00710996"/>
    <w:rsid w:val="00713AD3"/>
    <w:rsid w:val="007232F6"/>
    <w:rsid w:val="00723F7A"/>
    <w:rsid w:val="00725B0F"/>
    <w:rsid w:val="007317D9"/>
    <w:rsid w:val="007611C6"/>
    <w:rsid w:val="007801CD"/>
    <w:rsid w:val="007841F6"/>
    <w:rsid w:val="007855EF"/>
    <w:rsid w:val="007B7E15"/>
    <w:rsid w:val="007C298A"/>
    <w:rsid w:val="007C372F"/>
    <w:rsid w:val="007C4CEE"/>
    <w:rsid w:val="007E6D06"/>
    <w:rsid w:val="007E7277"/>
    <w:rsid w:val="00802F9D"/>
    <w:rsid w:val="00814FDA"/>
    <w:rsid w:val="00831334"/>
    <w:rsid w:val="00842AB9"/>
    <w:rsid w:val="0085246B"/>
    <w:rsid w:val="00853C25"/>
    <w:rsid w:val="00866B04"/>
    <w:rsid w:val="008702B1"/>
    <w:rsid w:val="00872332"/>
    <w:rsid w:val="00885CB7"/>
    <w:rsid w:val="008B33A3"/>
    <w:rsid w:val="008B6A78"/>
    <w:rsid w:val="008C0955"/>
    <w:rsid w:val="008C1662"/>
    <w:rsid w:val="008D64FA"/>
    <w:rsid w:val="008E715E"/>
    <w:rsid w:val="008E7AFE"/>
    <w:rsid w:val="008F3057"/>
    <w:rsid w:val="008F674C"/>
    <w:rsid w:val="00913D28"/>
    <w:rsid w:val="0091470A"/>
    <w:rsid w:val="009750F8"/>
    <w:rsid w:val="00975355"/>
    <w:rsid w:val="009770DA"/>
    <w:rsid w:val="00986064"/>
    <w:rsid w:val="0098668C"/>
    <w:rsid w:val="009A4B30"/>
    <w:rsid w:val="009A5F48"/>
    <w:rsid w:val="009B4D70"/>
    <w:rsid w:val="009C23C0"/>
    <w:rsid w:val="009D16B8"/>
    <w:rsid w:val="00A00BE7"/>
    <w:rsid w:val="00A02A47"/>
    <w:rsid w:val="00A15C39"/>
    <w:rsid w:val="00A2792D"/>
    <w:rsid w:val="00A27A5E"/>
    <w:rsid w:val="00A34471"/>
    <w:rsid w:val="00A36412"/>
    <w:rsid w:val="00A37C71"/>
    <w:rsid w:val="00A42759"/>
    <w:rsid w:val="00A431AD"/>
    <w:rsid w:val="00A52072"/>
    <w:rsid w:val="00A52633"/>
    <w:rsid w:val="00A552DF"/>
    <w:rsid w:val="00A65562"/>
    <w:rsid w:val="00A657B6"/>
    <w:rsid w:val="00A84EB7"/>
    <w:rsid w:val="00A95253"/>
    <w:rsid w:val="00A97D94"/>
    <w:rsid w:val="00AC024D"/>
    <w:rsid w:val="00AC7F4D"/>
    <w:rsid w:val="00AE0653"/>
    <w:rsid w:val="00AF7BC4"/>
    <w:rsid w:val="00B17254"/>
    <w:rsid w:val="00B21F47"/>
    <w:rsid w:val="00B23874"/>
    <w:rsid w:val="00B32A2E"/>
    <w:rsid w:val="00B42CCA"/>
    <w:rsid w:val="00B44AF1"/>
    <w:rsid w:val="00B60E2E"/>
    <w:rsid w:val="00B67CE1"/>
    <w:rsid w:val="00B71F2C"/>
    <w:rsid w:val="00B7505F"/>
    <w:rsid w:val="00B953BC"/>
    <w:rsid w:val="00BA079E"/>
    <w:rsid w:val="00BD014F"/>
    <w:rsid w:val="00BD7E95"/>
    <w:rsid w:val="00BE1118"/>
    <w:rsid w:val="00C06994"/>
    <w:rsid w:val="00C101F0"/>
    <w:rsid w:val="00C122F0"/>
    <w:rsid w:val="00C228BC"/>
    <w:rsid w:val="00C56852"/>
    <w:rsid w:val="00C604CF"/>
    <w:rsid w:val="00C62D73"/>
    <w:rsid w:val="00C67948"/>
    <w:rsid w:val="00C67D93"/>
    <w:rsid w:val="00C7184D"/>
    <w:rsid w:val="00C719E2"/>
    <w:rsid w:val="00C83E33"/>
    <w:rsid w:val="00C914BD"/>
    <w:rsid w:val="00C94B89"/>
    <w:rsid w:val="00CB695B"/>
    <w:rsid w:val="00CC3FB1"/>
    <w:rsid w:val="00CD5137"/>
    <w:rsid w:val="00CE0CBB"/>
    <w:rsid w:val="00CE0E0B"/>
    <w:rsid w:val="00D03885"/>
    <w:rsid w:val="00D143BC"/>
    <w:rsid w:val="00D15C5D"/>
    <w:rsid w:val="00D17540"/>
    <w:rsid w:val="00D2577E"/>
    <w:rsid w:val="00D3167F"/>
    <w:rsid w:val="00D31C1F"/>
    <w:rsid w:val="00D42368"/>
    <w:rsid w:val="00D463C3"/>
    <w:rsid w:val="00D4653A"/>
    <w:rsid w:val="00D50004"/>
    <w:rsid w:val="00D51F2C"/>
    <w:rsid w:val="00D57845"/>
    <w:rsid w:val="00D65320"/>
    <w:rsid w:val="00D94384"/>
    <w:rsid w:val="00DB667A"/>
    <w:rsid w:val="00DC12B8"/>
    <w:rsid w:val="00DD0447"/>
    <w:rsid w:val="00DD1E77"/>
    <w:rsid w:val="00DD3D05"/>
    <w:rsid w:val="00DF03CD"/>
    <w:rsid w:val="00DF3BC3"/>
    <w:rsid w:val="00E018D6"/>
    <w:rsid w:val="00E1161C"/>
    <w:rsid w:val="00E14B40"/>
    <w:rsid w:val="00E2227F"/>
    <w:rsid w:val="00E27614"/>
    <w:rsid w:val="00E326DE"/>
    <w:rsid w:val="00E327AC"/>
    <w:rsid w:val="00E34444"/>
    <w:rsid w:val="00E37136"/>
    <w:rsid w:val="00E5220E"/>
    <w:rsid w:val="00E537DA"/>
    <w:rsid w:val="00E559D4"/>
    <w:rsid w:val="00E60BB1"/>
    <w:rsid w:val="00E83AAF"/>
    <w:rsid w:val="00E846C8"/>
    <w:rsid w:val="00E8721B"/>
    <w:rsid w:val="00EB1CE0"/>
    <w:rsid w:val="00EB47FE"/>
    <w:rsid w:val="00EC318F"/>
    <w:rsid w:val="00EC34F9"/>
    <w:rsid w:val="00EC3E49"/>
    <w:rsid w:val="00ED234F"/>
    <w:rsid w:val="00ED3F8E"/>
    <w:rsid w:val="00ED5FCA"/>
    <w:rsid w:val="00EF4F99"/>
    <w:rsid w:val="00EF55AF"/>
    <w:rsid w:val="00F02824"/>
    <w:rsid w:val="00F52DD0"/>
    <w:rsid w:val="00F548EB"/>
    <w:rsid w:val="00F61B70"/>
    <w:rsid w:val="00F6228C"/>
    <w:rsid w:val="00F63C94"/>
    <w:rsid w:val="00F75A00"/>
    <w:rsid w:val="00F765A5"/>
    <w:rsid w:val="00F83A75"/>
    <w:rsid w:val="00F938C5"/>
    <w:rsid w:val="00F94DA6"/>
    <w:rsid w:val="00F96196"/>
    <w:rsid w:val="00FA7A98"/>
    <w:rsid w:val="00FB62B1"/>
    <w:rsid w:val="00FD49B9"/>
    <w:rsid w:val="00FD661A"/>
    <w:rsid w:val="00FE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583BD-91B8-4890-B8F8-CC58406C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3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66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668C"/>
  </w:style>
  <w:style w:type="paragraph" w:styleId="a6">
    <w:name w:val="footer"/>
    <w:basedOn w:val="a"/>
    <w:link w:val="a7"/>
    <w:uiPriority w:val="99"/>
    <w:unhideWhenUsed/>
    <w:rsid w:val="009866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668C"/>
  </w:style>
  <w:style w:type="paragraph" w:customStyle="1" w:styleId="a8">
    <w:name w:val="Стиль"/>
    <w:rsid w:val="002D75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9">
    <w:name w:val="List Paragraph"/>
    <w:basedOn w:val="a"/>
    <w:uiPriority w:val="99"/>
    <w:qFormat/>
    <w:rsid w:val="003E055E"/>
    <w:pPr>
      <w:ind w:left="720"/>
      <w:contextualSpacing/>
    </w:pPr>
  </w:style>
  <w:style w:type="paragraph" w:customStyle="1" w:styleId="Iauiue">
    <w:name w:val="Iau?iue"/>
    <w:rsid w:val="00725B0F"/>
    <w:pPr>
      <w:suppressAutoHyphens/>
      <w:spacing w:after="0" w:line="240" w:lineRule="auto"/>
    </w:pPr>
    <w:rPr>
      <w:rFonts w:ascii="Times New Roman" w:eastAsia="Arial" w:hAnsi="Times New Roman" w:cs="Times New Roman"/>
      <w:kern w:val="1"/>
      <w:sz w:val="20"/>
      <w:szCs w:val="20"/>
      <w:lang w:val="en-US" w:eastAsia="ar-SA"/>
    </w:rPr>
  </w:style>
  <w:style w:type="paragraph" w:styleId="aa">
    <w:name w:val="Normal (Web)"/>
    <w:basedOn w:val="a"/>
    <w:uiPriority w:val="99"/>
    <w:rsid w:val="002F4A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1C5029"/>
    <w:pPr>
      <w:spacing w:after="120" w:line="240" w:lineRule="auto"/>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1C5029"/>
    <w:rPr>
      <w:rFonts w:ascii="Times New Roman" w:eastAsia="Times New Roman" w:hAnsi="Times New Roman" w:cs="Times New Roman"/>
      <w:sz w:val="28"/>
      <w:szCs w:val="20"/>
      <w:lang w:eastAsia="ru-RU"/>
    </w:rPr>
  </w:style>
  <w:style w:type="character" w:styleId="ad">
    <w:name w:val="Intense Emphasis"/>
    <w:basedOn w:val="a0"/>
    <w:uiPriority w:val="21"/>
    <w:qFormat/>
    <w:rsid w:val="0052623F"/>
    <w:rPr>
      <w:b/>
      <w:bCs/>
      <w:i/>
      <w:iCs/>
      <w:color w:val="4F81BD" w:themeColor="accent1"/>
    </w:rPr>
  </w:style>
  <w:style w:type="paragraph" w:customStyle="1" w:styleId="ConsNormal">
    <w:name w:val="ConsNormal"/>
    <w:rsid w:val="00690A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uiPriority w:val="99"/>
    <w:semiHidden/>
    <w:unhideWhenUsed/>
    <w:rsid w:val="0045123E"/>
    <w:pPr>
      <w:spacing w:after="120"/>
      <w:ind w:left="283"/>
    </w:pPr>
  </w:style>
  <w:style w:type="character" w:customStyle="1" w:styleId="af">
    <w:name w:val="Основной текст с отступом Знак"/>
    <w:basedOn w:val="a0"/>
    <w:link w:val="ae"/>
    <w:uiPriority w:val="99"/>
    <w:semiHidden/>
    <w:rsid w:val="0045123E"/>
  </w:style>
  <w:style w:type="paragraph" w:styleId="af0">
    <w:name w:val="No Spacing"/>
    <w:uiPriority w:val="1"/>
    <w:qFormat/>
    <w:rsid w:val="004568C9"/>
    <w:pPr>
      <w:spacing w:after="0" w:line="240" w:lineRule="auto"/>
    </w:pPr>
  </w:style>
  <w:style w:type="paragraph" w:styleId="af1">
    <w:name w:val="Balloon Text"/>
    <w:basedOn w:val="a"/>
    <w:link w:val="af2"/>
    <w:uiPriority w:val="99"/>
    <w:semiHidden/>
    <w:unhideWhenUsed/>
    <w:rsid w:val="004568C9"/>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456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6106">
      <w:bodyDiv w:val="1"/>
      <w:marLeft w:val="0"/>
      <w:marRight w:val="0"/>
      <w:marTop w:val="0"/>
      <w:marBottom w:val="0"/>
      <w:divBdr>
        <w:top w:val="none" w:sz="0" w:space="0" w:color="auto"/>
        <w:left w:val="none" w:sz="0" w:space="0" w:color="auto"/>
        <w:bottom w:val="none" w:sz="0" w:space="0" w:color="auto"/>
        <w:right w:val="none" w:sz="0" w:space="0" w:color="auto"/>
      </w:divBdr>
    </w:div>
    <w:div w:id="252319244">
      <w:bodyDiv w:val="1"/>
      <w:marLeft w:val="0"/>
      <w:marRight w:val="0"/>
      <w:marTop w:val="0"/>
      <w:marBottom w:val="0"/>
      <w:divBdr>
        <w:top w:val="none" w:sz="0" w:space="0" w:color="auto"/>
        <w:left w:val="none" w:sz="0" w:space="0" w:color="auto"/>
        <w:bottom w:val="none" w:sz="0" w:space="0" w:color="auto"/>
        <w:right w:val="none" w:sz="0" w:space="0" w:color="auto"/>
      </w:divBdr>
    </w:div>
    <w:div w:id="1110778953">
      <w:bodyDiv w:val="1"/>
      <w:marLeft w:val="0"/>
      <w:marRight w:val="0"/>
      <w:marTop w:val="0"/>
      <w:marBottom w:val="0"/>
      <w:divBdr>
        <w:top w:val="none" w:sz="0" w:space="0" w:color="auto"/>
        <w:left w:val="none" w:sz="0" w:space="0" w:color="auto"/>
        <w:bottom w:val="none" w:sz="0" w:space="0" w:color="auto"/>
        <w:right w:val="none" w:sz="0" w:space="0" w:color="auto"/>
      </w:divBdr>
      <w:divsChild>
        <w:div w:id="1211499341">
          <w:marLeft w:val="0"/>
          <w:marRight w:val="0"/>
          <w:marTop w:val="0"/>
          <w:marBottom w:val="0"/>
          <w:divBdr>
            <w:top w:val="none" w:sz="0" w:space="0" w:color="auto"/>
            <w:left w:val="none" w:sz="0" w:space="0" w:color="auto"/>
            <w:bottom w:val="none" w:sz="0" w:space="0" w:color="auto"/>
            <w:right w:val="none" w:sz="0" w:space="0" w:color="auto"/>
          </w:divBdr>
        </w:div>
        <w:div w:id="912424515">
          <w:marLeft w:val="0"/>
          <w:marRight w:val="0"/>
          <w:marTop w:val="0"/>
          <w:marBottom w:val="0"/>
          <w:divBdr>
            <w:top w:val="none" w:sz="0" w:space="0" w:color="auto"/>
            <w:left w:val="none" w:sz="0" w:space="0" w:color="auto"/>
            <w:bottom w:val="none" w:sz="0" w:space="0" w:color="auto"/>
            <w:right w:val="none" w:sz="0" w:space="0" w:color="auto"/>
          </w:divBdr>
        </w:div>
        <w:div w:id="1867867936">
          <w:marLeft w:val="0"/>
          <w:marRight w:val="0"/>
          <w:marTop w:val="0"/>
          <w:marBottom w:val="0"/>
          <w:divBdr>
            <w:top w:val="none" w:sz="0" w:space="0" w:color="auto"/>
            <w:left w:val="none" w:sz="0" w:space="0" w:color="auto"/>
            <w:bottom w:val="none" w:sz="0" w:space="0" w:color="auto"/>
            <w:right w:val="none" w:sz="0" w:space="0" w:color="auto"/>
          </w:divBdr>
        </w:div>
        <w:div w:id="1290208394">
          <w:marLeft w:val="0"/>
          <w:marRight w:val="0"/>
          <w:marTop w:val="0"/>
          <w:marBottom w:val="0"/>
          <w:divBdr>
            <w:top w:val="none" w:sz="0" w:space="0" w:color="auto"/>
            <w:left w:val="none" w:sz="0" w:space="0" w:color="auto"/>
            <w:bottom w:val="none" w:sz="0" w:space="0" w:color="auto"/>
            <w:right w:val="none" w:sz="0" w:space="0" w:color="auto"/>
          </w:divBdr>
        </w:div>
        <w:div w:id="472336284">
          <w:marLeft w:val="0"/>
          <w:marRight w:val="0"/>
          <w:marTop w:val="0"/>
          <w:marBottom w:val="0"/>
          <w:divBdr>
            <w:top w:val="none" w:sz="0" w:space="0" w:color="auto"/>
            <w:left w:val="none" w:sz="0" w:space="0" w:color="auto"/>
            <w:bottom w:val="none" w:sz="0" w:space="0" w:color="auto"/>
            <w:right w:val="none" w:sz="0" w:space="0" w:color="auto"/>
          </w:divBdr>
        </w:div>
        <w:div w:id="1226447898">
          <w:marLeft w:val="0"/>
          <w:marRight w:val="0"/>
          <w:marTop w:val="0"/>
          <w:marBottom w:val="0"/>
          <w:divBdr>
            <w:top w:val="none" w:sz="0" w:space="0" w:color="auto"/>
            <w:left w:val="none" w:sz="0" w:space="0" w:color="auto"/>
            <w:bottom w:val="none" w:sz="0" w:space="0" w:color="auto"/>
            <w:right w:val="none" w:sz="0" w:space="0" w:color="auto"/>
          </w:divBdr>
        </w:div>
        <w:div w:id="402027298">
          <w:marLeft w:val="0"/>
          <w:marRight w:val="0"/>
          <w:marTop w:val="0"/>
          <w:marBottom w:val="0"/>
          <w:divBdr>
            <w:top w:val="none" w:sz="0" w:space="0" w:color="auto"/>
            <w:left w:val="none" w:sz="0" w:space="0" w:color="auto"/>
            <w:bottom w:val="none" w:sz="0" w:space="0" w:color="auto"/>
            <w:right w:val="none" w:sz="0" w:space="0" w:color="auto"/>
          </w:divBdr>
        </w:div>
        <w:div w:id="223568421">
          <w:marLeft w:val="0"/>
          <w:marRight w:val="0"/>
          <w:marTop w:val="0"/>
          <w:marBottom w:val="0"/>
          <w:divBdr>
            <w:top w:val="none" w:sz="0" w:space="0" w:color="auto"/>
            <w:left w:val="none" w:sz="0" w:space="0" w:color="auto"/>
            <w:bottom w:val="none" w:sz="0" w:space="0" w:color="auto"/>
            <w:right w:val="none" w:sz="0" w:space="0" w:color="auto"/>
          </w:divBdr>
        </w:div>
      </w:divsChild>
    </w:div>
    <w:div w:id="1248270236">
      <w:bodyDiv w:val="1"/>
      <w:marLeft w:val="0"/>
      <w:marRight w:val="0"/>
      <w:marTop w:val="0"/>
      <w:marBottom w:val="0"/>
      <w:divBdr>
        <w:top w:val="none" w:sz="0" w:space="0" w:color="auto"/>
        <w:left w:val="none" w:sz="0" w:space="0" w:color="auto"/>
        <w:bottom w:val="none" w:sz="0" w:space="0" w:color="auto"/>
        <w:right w:val="none" w:sz="0" w:space="0" w:color="auto"/>
      </w:divBdr>
    </w:div>
    <w:div w:id="1339425537">
      <w:bodyDiv w:val="1"/>
      <w:marLeft w:val="0"/>
      <w:marRight w:val="0"/>
      <w:marTop w:val="0"/>
      <w:marBottom w:val="0"/>
      <w:divBdr>
        <w:top w:val="none" w:sz="0" w:space="0" w:color="auto"/>
        <w:left w:val="none" w:sz="0" w:space="0" w:color="auto"/>
        <w:bottom w:val="none" w:sz="0" w:space="0" w:color="auto"/>
        <w:right w:val="none" w:sz="0" w:space="0" w:color="auto"/>
      </w:divBdr>
    </w:div>
    <w:div w:id="1487626416">
      <w:bodyDiv w:val="1"/>
      <w:marLeft w:val="0"/>
      <w:marRight w:val="0"/>
      <w:marTop w:val="0"/>
      <w:marBottom w:val="0"/>
      <w:divBdr>
        <w:top w:val="none" w:sz="0" w:space="0" w:color="auto"/>
        <w:left w:val="none" w:sz="0" w:space="0" w:color="auto"/>
        <w:bottom w:val="none" w:sz="0" w:space="0" w:color="auto"/>
        <w:right w:val="none" w:sz="0" w:space="0" w:color="auto"/>
      </w:divBdr>
    </w:div>
    <w:div w:id="1534609915">
      <w:bodyDiv w:val="1"/>
      <w:marLeft w:val="0"/>
      <w:marRight w:val="0"/>
      <w:marTop w:val="0"/>
      <w:marBottom w:val="0"/>
      <w:divBdr>
        <w:top w:val="none" w:sz="0" w:space="0" w:color="auto"/>
        <w:left w:val="none" w:sz="0" w:space="0" w:color="auto"/>
        <w:bottom w:val="none" w:sz="0" w:space="0" w:color="auto"/>
        <w:right w:val="none" w:sz="0" w:space="0" w:color="auto"/>
      </w:divBdr>
      <w:divsChild>
        <w:div w:id="1633559568">
          <w:marLeft w:val="0"/>
          <w:marRight w:val="0"/>
          <w:marTop w:val="0"/>
          <w:marBottom w:val="0"/>
          <w:divBdr>
            <w:top w:val="none" w:sz="0" w:space="0" w:color="auto"/>
            <w:left w:val="none" w:sz="0" w:space="0" w:color="auto"/>
            <w:bottom w:val="none" w:sz="0" w:space="0" w:color="auto"/>
            <w:right w:val="none" w:sz="0" w:space="0" w:color="auto"/>
          </w:divBdr>
        </w:div>
        <w:div w:id="468783851">
          <w:marLeft w:val="0"/>
          <w:marRight w:val="0"/>
          <w:marTop w:val="0"/>
          <w:marBottom w:val="0"/>
          <w:divBdr>
            <w:top w:val="none" w:sz="0" w:space="0" w:color="auto"/>
            <w:left w:val="none" w:sz="0" w:space="0" w:color="auto"/>
            <w:bottom w:val="none" w:sz="0" w:space="0" w:color="auto"/>
            <w:right w:val="none" w:sz="0" w:space="0" w:color="auto"/>
          </w:divBdr>
        </w:div>
      </w:divsChild>
    </w:div>
    <w:div w:id="165703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CC819-1B6A-4320-8546-FF1783CA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1682</Words>
  <Characters>9594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Microsoft</cp:lastModifiedBy>
  <cp:revision>2</cp:revision>
  <cp:lastPrinted>2022-07-12T07:33:00Z</cp:lastPrinted>
  <dcterms:created xsi:type="dcterms:W3CDTF">2022-07-12T07:48:00Z</dcterms:created>
  <dcterms:modified xsi:type="dcterms:W3CDTF">2022-07-12T07:48:00Z</dcterms:modified>
</cp:coreProperties>
</file>