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F" w:rsidRPr="004E2B3F" w:rsidRDefault="004E2B3F" w:rsidP="004E2B3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E2B3F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E2B3F" w:rsidRPr="004E2B3F" w:rsidRDefault="004E2B3F" w:rsidP="004E2B3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E2B3F">
        <w:rPr>
          <w:rFonts w:ascii="Times New Roman" w:hAnsi="Times New Roman"/>
          <w:b/>
          <w:sz w:val="28"/>
          <w:szCs w:val="28"/>
        </w:rPr>
        <w:t>«ДЕТСКАЯ МУЗЫКАЛЬНАЯ ШКОЛА»</w:t>
      </w:r>
    </w:p>
    <w:p w:rsidR="004E2B3F" w:rsidRPr="004E2B3F" w:rsidRDefault="004E2B3F" w:rsidP="004E2B3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E2B3F">
        <w:rPr>
          <w:rFonts w:ascii="Times New Roman" w:hAnsi="Times New Roman"/>
          <w:b/>
          <w:sz w:val="28"/>
          <w:szCs w:val="28"/>
        </w:rPr>
        <w:t>с. Пелагиада</w:t>
      </w:r>
    </w:p>
    <w:p w:rsidR="004E2B3F" w:rsidRDefault="004E2B3F" w:rsidP="004E2B3F">
      <w:pPr>
        <w:contextualSpacing/>
        <w:jc w:val="center"/>
        <w:rPr>
          <w:b/>
        </w:rPr>
      </w:pPr>
    </w:p>
    <w:p w:rsidR="004E2B3F" w:rsidRDefault="004E2B3F" w:rsidP="004E2B3F">
      <w:pPr>
        <w:contextualSpacing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4"/>
        <w:gridCol w:w="1810"/>
        <w:gridCol w:w="4077"/>
      </w:tblGrid>
      <w:tr w:rsidR="004E2B3F" w:rsidTr="000C6C58">
        <w:trPr>
          <w:jc w:val="center"/>
        </w:trPr>
        <w:tc>
          <w:tcPr>
            <w:tcW w:w="3686" w:type="dxa"/>
            <w:hideMark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3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1814" w:type="dxa"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3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4E2B3F" w:rsidTr="000C6C58">
        <w:trPr>
          <w:jc w:val="center"/>
        </w:trPr>
        <w:tc>
          <w:tcPr>
            <w:tcW w:w="3686" w:type="dxa"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3F" w:rsidRPr="003777B2" w:rsidTr="000C6C58">
        <w:trPr>
          <w:trHeight w:val="80"/>
          <w:jc w:val="center"/>
        </w:trPr>
        <w:tc>
          <w:tcPr>
            <w:tcW w:w="3686" w:type="dxa"/>
            <w:vMerge w:val="restart"/>
            <w:hideMark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3F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3F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814" w:type="dxa"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vMerge w:val="restart"/>
            <w:hideMark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3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3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МБУДО «ДМШ» с. Пелагиада</w:t>
            </w:r>
          </w:p>
        </w:tc>
      </w:tr>
      <w:tr w:rsidR="004E2B3F" w:rsidRPr="003777B2" w:rsidTr="000C6C5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E2B3F" w:rsidRPr="004E2B3F" w:rsidRDefault="004E2B3F" w:rsidP="000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2B3F" w:rsidRPr="004E2B3F" w:rsidRDefault="004E2B3F" w:rsidP="000C6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3F" w:rsidRPr="003777B2" w:rsidTr="000C6C58">
        <w:trPr>
          <w:jc w:val="center"/>
        </w:trPr>
        <w:tc>
          <w:tcPr>
            <w:tcW w:w="3686" w:type="dxa"/>
            <w:hideMark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3F">
              <w:rPr>
                <w:rFonts w:ascii="Times New Roman" w:hAnsi="Times New Roman" w:cs="Times New Roman"/>
                <w:sz w:val="24"/>
                <w:szCs w:val="24"/>
              </w:rPr>
              <w:t>_______________ Ж.А. Бегунова</w:t>
            </w:r>
          </w:p>
        </w:tc>
        <w:tc>
          <w:tcPr>
            <w:tcW w:w="1814" w:type="dxa"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3F">
              <w:rPr>
                <w:rFonts w:ascii="Times New Roman" w:hAnsi="Times New Roman" w:cs="Times New Roman"/>
                <w:sz w:val="24"/>
                <w:szCs w:val="24"/>
              </w:rPr>
              <w:t>______________ Д.А. Ступина</w:t>
            </w:r>
          </w:p>
        </w:tc>
      </w:tr>
      <w:tr w:rsidR="004E2B3F" w:rsidTr="000C6C58">
        <w:trPr>
          <w:jc w:val="center"/>
        </w:trPr>
        <w:tc>
          <w:tcPr>
            <w:tcW w:w="3686" w:type="dxa"/>
            <w:hideMark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3F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3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трудового коллектива</w:t>
            </w:r>
          </w:p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3F">
              <w:rPr>
                <w:rFonts w:ascii="Times New Roman" w:hAnsi="Times New Roman" w:cs="Times New Roman"/>
                <w:sz w:val="24"/>
                <w:szCs w:val="24"/>
              </w:rPr>
              <w:t>______________Т.В. Лактионова</w:t>
            </w:r>
          </w:p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3F">
              <w:rPr>
                <w:rFonts w:ascii="Times New Roman" w:hAnsi="Times New Roman" w:cs="Times New Roman"/>
                <w:sz w:val="24"/>
                <w:szCs w:val="24"/>
              </w:rPr>
              <w:t>«___» _____________2022г.</w:t>
            </w:r>
          </w:p>
        </w:tc>
        <w:tc>
          <w:tcPr>
            <w:tcW w:w="1814" w:type="dxa"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4E2B3F" w:rsidRPr="004E2B3F" w:rsidRDefault="004E2B3F" w:rsidP="000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2B3F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:rsidR="00833BE0" w:rsidRPr="00830ED2" w:rsidRDefault="00833BE0" w:rsidP="00830ED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BE0" w:rsidRPr="00830ED2" w:rsidRDefault="00833BE0" w:rsidP="00830ED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BE0" w:rsidRPr="00830ED2" w:rsidRDefault="00833BE0" w:rsidP="00830ED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9E2" w:rsidRPr="00EF5C89" w:rsidRDefault="00C719E2" w:rsidP="00830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EF5C89" w:rsidRDefault="00C719E2" w:rsidP="00830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C89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4E2B3F">
        <w:rPr>
          <w:rFonts w:ascii="Times New Roman" w:hAnsi="Times New Roman" w:cs="Times New Roman"/>
          <w:b/>
          <w:sz w:val="32"/>
          <w:szCs w:val="32"/>
        </w:rPr>
        <w:t>настройщика музыкальных инструментов</w:t>
      </w:r>
      <w:r w:rsidR="00687E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719E2" w:rsidRPr="00EF5C89" w:rsidRDefault="00553943" w:rsidP="00830E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4E2B3F" w:rsidRPr="004E2B3F">
        <w:rPr>
          <w:rFonts w:ascii="Times New Roman" w:hAnsi="Times New Roman" w:cs="Times New Roman"/>
          <w:b/>
          <w:sz w:val="32"/>
          <w:szCs w:val="32"/>
        </w:rPr>
        <w:t>24</w:t>
      </w:r>
    </w:p>
    <w:p w:rsidR="006A376E" w:rsidRPr="00EF5C89" w:rsidRDefault="006A376E" w:rsidP="0083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EF5C89" w:rsidRDefault="006A376E" w:rsidP="0083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D955A3" w:rsidP="00D955A3">
      <w:pPr>
        <w:tabs>
          <w:tab w:val="left" w:pos="78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6DCD" w:rsidRPr="00EF5C89" w:rsidRDefault="00286DCD" w:rsidP="0083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83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83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83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ED2" w:rsidRDefault="00830ED2" w:rsidP="0083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ED2" w:rsidRDefault="00830ED2" w:rsidP="0083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ED2" w:rsidRDefault="00830ED2" w:rsidP="0083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C89" w:rsidRDefault="00EF5C89" w:rsidP="0083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EF5C89" w:rsidRDefault="00286DCD" w:rsidP="0083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830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E82">
        <w:rPr>
          <w:rFonts w:ascii="Times New Roman" w:hAnsi="Times New Roman" w:cs="Times New Roman"/>
          <w:sz w:val="28"/>
          <w:szCs w:val="28"/>
        </w:rPr>
        <w:t xml:space="preserve">Введено с  </w:t>
      </w:r>
      <w:r w:rsidR="004E2B3F">
        <w:rPr>
          <w:rFonts w:ascii="Times New Roman" w:hAnsi="Times New Roman" w:cs="Times New Roman"/>
          <w:sz w:val="28"/>
          <w:szCs w:val="28"/>
        </w:rPr>
        <w:t>«01» марта 2022г.</w:t>
      </w:r>
    </w:p>
    <w:p w:rsidR="00A53D03" w:rsidRPr="005E0E82" w:rsidRDefault="00A53D03" w:rsidP="0083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D03" w:rsidRPr="005E0E82" w:rsidRDefault="00A53D03" w:rsidP="00830ED2">
      <w:pPr>
        <w:spacing w:after="0"/>
        <w:rPr>
          <w:rFonts w:ascii="Times New Roman" w:hAnsi="Times New Roman" w:cs="Times New Roman"/>
        </w:rPr>
      </w:pPr>
    </w:p>
    <w:p w:rsidR="00A53D03" w:rsidRDefault="00A53D03" w:rsidP="00830ED2">
      <w:pPr>
        <w:spacing w:after="0"/>
        <w:rPr>
          <w:rFonts w:ascii="Times New Roman" w:hAnsi="Times New Roman" w:cs="Times New Roman"/>
        </w:rPr>
      </w:pPr>
    </w:p>
    <w:p w:rsidR="00802A17" w:rsidRPr="005E0E82" w:rsidRDefault="00802A17" w:rsidP="00830ED2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830ED2">
      <w:pPr>
        <w:spacing w:after="0"/>
        <w:rPr>
          <w:rFonts w:ascii="Times New Roman" w:hAnsi="Times New Roman" w:cs="Times New Roman"/>
        </w:rPr>
      </w:pPr>
    </w:p>
    <w:p w:rsidR="00A53D03" w:rsidRPr="005E0E82" w:rsidRDefault="00A53D03" w:rsidP="00830ED2">
      <w:pPr>
        <w:spacing w:after="0"/>
        <w:rPr>
          <w:rFonts w:ascii="Times New Roman" w:hAnsi="Times New Roman" w:cs="Times New Roman"/>
        </w:rPr>
      </w:pPr>
    </w:p>
    <w:p w:rsidR="00A53D03" w:rsidRPr="004E2B3F" w:rsidRDefault="004E2B3F" w:rsidP="0083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с. Пелагиада</w:t>
      </w:r>
    </w:p>
    <w:p w:rsidR="00286DCD" w:rsidRPr="00EF5C89" w:rsidRDefault="00A53D03" w:rsidP="00830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20</w:t>
      </w:r>
      <w:r w:rsidR="00946AC9" w:rsidRPr="004E2B3F">
        <w:rPr>
          <w:rFonts w:ascii="Times New Roman" w:hAnsi="Times New Roman" w:cs="Times New Roman"/>
          <w:sz w:val="28"/>
          <w:szCs w:val="28"/>
        </w:rPr>
        <w:t xml:space="preserve">22 </w:t>
      </w:r>
      <w:r w:rsidRPr="004E2B3F">
        <w:rPr>
          <w:rFonts w:ascii="Times New Roman" w:hAnsi="Times New Roman" w:cs="Times New Roman"/>
          <w:sz w:val="28"/>
          <w:szCs w:val="28"/>
        </w:rPr>
        <w:t>г.</w:t>
      </w:r>
    </w:p>
    <w:p w:rsidR="00BE49C9" w:rsidRDefault="00BE49C9" w:rsidP="00BE49C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B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Инструкция по охране труда разработана в соответствии с требованиями </w:t>
      </w:r>
      <w:r w:rsidRPr="004E2B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Приказа 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работодателем", раздела </w:t>
      </w:r>
      <w:r w:rsidRPr="004E2B3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4E2B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Трудового кодекса Российской Федерации и иных нормативно-правовых актов регламентирующих требования охраны труда.</w:t>
      </w:r>
    </w:p>
    <w:p w:rsidR="00BE49C9" w:rsidRDefault="00BE49C9" w:rsidP="00830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FC8" w:rsidRPr="0093147D" w:rsidRDefault="00075FC8" w:rsidP="008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075FC8" w:rsidRPr="0093147D" w:rsidRDefault="00075FC8" w:rsidP="008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93147D" w:rsidRDefault="00075FC8" w:rsidP="00830E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93147D">
        <w:rPr>
          <w:rFonts w:ascii="Times New Roman" w:hAnsi="Times New Roman" w:cs="Times New Roman"/>
          <w:sz w:val="24"/>
          <w:szCs w:val="24"/>
        </w:rPr>
        <w:t xml:space="preserve">для </w:t>
      </w:r>
      <w:r w:rsidR="004E2B3F">
        <w:rPr>
          <w:rFonts w:ascii="Times New Roman" w:hAnsi="Times New Roman" w:cs="Times New Roman"/>
          <w:sz w:val="24"/>
          <w:szCs w:val="24"/>
        </w:rPr>
        <w:t>настройщика музыкальных инструментов</w:t>
      </w:r>
      <w:r w:rsidR="00BD014F" w:rsidRPr="0093147D">
        <w:rPr>
          <w:rFonts w:ascii="Times New Roman" w:hAnsi="Times New Roman" w:cs="Times New Roman"/>
          <w:sz w:val="24"/>
          <w:szCs w:val="24"/>
        </w:rPr>
        <w:t>.</w:t>
      </w:r>
    </w:p>
    <w:p w:rsidR="00075FC8" w:rsidRPr="0093147D" w:rsidRDefault="00075FC8" w:rsidP="00830E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687E24">
        <w:rPr>
          <w:rFonts w:ascii="Times New Roman" w:hAnsi="Times New Roman" w:cs="Times New Roman"/>
          <w:sz w:val="24"/>
          <w:szCs w:val="24"/>
        </w:rPr>
        <w:t>настройщик</w:t>
      </w:r>
      <w:r w:rsidR="003A6374">
        <w:rPr>
          <w:rFonts w:ascii="Times New Roman" w:hAnsi="Times New Roman" w:cs="Times New Roman"/>
          <w:sz w:val="24"/>
          <w:szCs w:val="24"/>
        </w:rPr>
        <w:t>о</w:t>
      </w:r>
      <w:r w:rsidR="00771799" w:rsidRPr="0093147D">
        <w:rPr>
          <w:rFonts w:ascii="Times New Roman" w:hAnsi="Times New Roman" w:cs="Times New Roman"/>
          <w:sz w:val="24"/>
          <w:szCs w:val="24"/>
        </w:rPr>
        <w:t>м</w:t>
      </w:r>
      <w:r w:rsidR="00687E24"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4E2B3F">
        <w:rPr>
          <w:rFonts w:ascii="Times New Roman" w:hAnsi="Times New Roman" w:cs="Times New Roman"/>
          <w:sz w:val="24"/>
          <w:szCs w:val="24"/>
        </w:rPr>
        <w:t>музыкальных инструментов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93147D" w:rsidRDefault="00075FC8" w:rsidP="00830E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93147D" w:rsidRDefault="00075FC8" w:rsidP="00830E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93147D" w:rsidRDefault="00075FC8" w:rsidP="00830E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93147D" w:rsidRDefault="00075FC8" w:rsidP="00830E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Default="00075FC8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1.6. 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При поступлении на работу </w:t>
      </w:r>
      <w:r w:rsidR="001F10F9" w:rsidRPr="0093147D">
        <w:rPr>
          <w:rFonts w:ascii="Times New Roman" w:hAnsi="Times New Roman" w:cs="Times New Roman"/>
          <w:sz w:val="24"/>
          <w:szCs w:val="24"/>
        </w:rPr>
        <w:t>работник</w:t>
      </w:r>
      <w:r w:rsidR="006A3080" w:rsidRPr="0093147D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медицинский осмотр, а в дальнейшем – периодические медицинские осмотры в установленные сроки.</w:t>
      </w:r>
    </w:p>
    <w:p w:rsidR="00CE71F9" w:rsidRDefault="00CE71F9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обязан соблюдать правила внутреннего трудового распорядка, утвержденные в </w:t>
      </w:r>
      <w:r w:rsidR="004E2B3F">
        <w:rPr>
          <w:rFonts w:ascii="Times New Roman" w:hAnsi="Times New Roman" w:cs="Times New Roman"/>
          <w:spacing w:val="-1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1D69EC" w:rsidP="00830E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4E2B3F">
        <w:rPr>
          <w:rFonts w:ascii="Times New Roman" w:hAnsi="Times New Roman" w:cs="Times New Roman"/>
          <w:sz w:val="24"/>
          <w:szCs w:val="24"/>
        </w:rPr>
        <w:t>Настройщик музыкальных инструментов</w:t>
      </w:r>
      <w:r w:rsidR="00687E24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CE71F9" w:rsidRPr="0093147D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должен быть ознакомлен с режимом труда и отдыха в учреждении и обязательно соблюдать его. </w:t>
      </w:r>
    </w:p>
    <w:p w:rsidR="00705F29" w:rsidRPr="0093147D" w:rsidRDefault="00075FC8" w:rsidP="00830E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работе на </w:t>
      </w:r>
      <w:r w:rsidR="004E2B3F">
        <w:rPr>
          <w:rFonts w:ascii="Times New Roman" w:hAnsi="Times New Roman" w:cs="Times New Roman"/>
          <w:sz w:val="24"/>
          <w:szCs w:val="24"/>
        </w:rPr>
        <w:t>настройщика музыкальных инструментов</w:t>
      </w:r>
      <w:r w:rsidRPr="0093147D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B0D77" w:rsidRPr="00876014" w:rsidRDefault="000B0D77" w:rsidP="00830ED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014">
        <w:rPr>
          <w:rFonts w:ascii="Times New Roman" w:hAnsi="Times New Roman" w:cs="Times New Roman"/>
          <w:sz w:val="24"/>
          <w:szCs w:val="24"/>
        </w:rPr>
        <w:t xml:space="preserve">- подвижные части производственного оборудования; </w:t>
      </w:r>
    </w:p>
    <w:p w:rsidR="000B0D77" w:rsidRPr="00876014" w:rsidRDefault="000B0D77" w:rsidP="00830ED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014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AE165E" w:rsidRPr="0093147D" w:rsidRDefault="000B0D77" w:rsidP="00830ED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014">
        <w:rPr>
          <w:rFonts w:ascii="Times New Roman" w:hAnsi="Times New Roman" w:cs="Times New Roman"/>
          <w:sz w:val="24"/>
          <w:szCs w:val="24"/>
        </w:rPr>
        <w:t>- острые кромки, заусенцы и шероховатость на поверхностях заготовок, инструментов и оборудования.</w:t>
      </w:r>
    </w:p>
    <w:p w:rsidR="00415BC6" w:rsidRPr="004E2B3F" w:rsidRDefault="00873579" w:rsidP="004E2B3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180">
        <w:rPr>
          <w:rFonts w:ascii="Times New Roman" w:hAnsi="Times New Roman" w:cs="Times New Roman"/>
          <w:sz w:val="24"/>
          <w:szCs w:val="24"/>
        </w:rPr>
        <w:t>1.</w:t>
      </w:r>
      <w:r w:rsidR="001D69EC">
        <w:rPr>
          <w:rFonts w:ascii="Times New Roman" w:hAnsi="Times New Roman" w:cs="Times New Roman"/>
          <w:sz w:val="24"/>
          <w:szCs w:val="24"/>
        </w:rPr>
        <w:t>10</w:t>
      </w:r>
      <w:r w:rsidRPr="00025180">
        <w:rPr>
          <w:rFonts w:ascii="Times New Roman" w:hAnsi="Times New Roman" w:cs="Times New Roman"/>
          <w:sz w:val="24"/>
          <w:szCs w:val="24"/>
        </w:rPr>
        <w:t xml:space="preserve">. </w:t>
      </w:r>
      <w:r w:rsidR="00D4453B" w:rsidRPr="004E2B3F">
        <w:rPr>
          <w:rFonts w:ascii="Times New Roman" w:hAnsi="Times New Roman" w:cs="Times New Roman"/>
          <w:sz w:val="24"/>
          <w:szCs w:val="24"/>
        </w:rPr>
        <w:t>Перечень профессиональных рисков и опасностей при</w:t>
      </w:r>
      <w:r w:rsidR="00415BC6" w:rsidRPr="004E2B3F">
        <w:rPr>
          <w:rFonts w:ascii="Times New Roman" w:hAnsi="Times New Roman" w:cs="Times New Roman"/>
          <w:sz w:val="24"/>
          <w:szCs w:val="24"/>
        </w:rPr>
        <w:t xml:space="preserve"> исполнении должностных обязанностей </w:t>
      </w:r>
      <w:r w:rsidR="004E2B3F" w:rsidRPr="004E2B3F">
        <w:rPr>
          <w:rFonts w:ascii="Times New Roman" w:hAnsi="Times New Roman" w:cs="Times New Roman"/>
          <w:sz w:val="24"/>
          <w:szCs w:val="24"/>
        </w:rPr>
        <w:t>настройщика музыкальных инструментов</w:t>
      </w:r>
      <w:r w:rsidR="00025180" w:rsidRPr="004E2B3F">
        <w:rPr>
          <w:rFonts w:ascii="Times New Roman" w:hAnsi="Times New Roman" w:cs="Times New Roman"/>
          <w:sz w:val="24"/>
          <w:szCs w:val="24"/>
        </w:rPr>
        <w:t>:</w:t>
      </w:r>
    </w:p>
    <w:p w:rsidR="000B0D77" w:rsidRPr="004E2B3F" w:rsidRDefault="000B0D77" w:rsidP="00830ED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B3F">
        <w:rPr>
          <w:rFonts w:ascii="Times New Roman" w:hAnsi="Times New Roman" w:cs="Times New Roman"/>
          <w:sz w:val="24"/>
          <w:szCs w:val="24"/>
        </w:rPr>
        <w:lastRenderedPageBreak/>
        <w:t>Перечень профессиональных рисков и опасностей при исполнении должностных обязанностей повара:</w:t>
      </w:r>
    </w:p>
    <w:p w:rsidR="000B0D77" w:rsidRPr="004E2B3F" w:rsidRDefault="000B0D77" w:rsidP="00830E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B3F">
        <w:rPr>
          <w:rFonts w:ascii="Times New Roman" w:hAnsi="Times New Roman"/>
          <w:sz w:val="24"/>
          <w:szCs w:val="24"/>
        </w:rPr>
        <w:t>- опасность пореза в результате воздействия движущихся режущих частей механизмов, машин;</w:t>
      </w:r>
    </w:p>
    <w:p w:rsidR="000B0D77" w:rsidRPr="004E2B3F" w:rsidRDefault="000B0D77" w:rsidP="00830E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B3F">
        <w:rPr>
          <w:rFonts w:ascii="Times New Roman" w:hAnsi="Times New Roman"/>
          <w:sz w:val="24"/>
          <w:szCs w:val="24"/>
        </w:rPr>
        <w:t>- опасность удара из-за падения снега или сосулек с крыши;</w:t>
      </w:r>
    </w:p>
    <w:p w:rsidR="000B0D77" w:rsidRPr="004E2B3F" w:rsidRDefault="000B0D77" w:rsidP="00830E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B3F">
        <w:rPr>
          <w:rFonts w:ascii="Times New Roman" w:hAnsi="Times New Roman"/>
          <w:sz w:val="24"/>
          <w:szCs w:val="24"/>
        </w:rPr>
        <w:t>- опасность пореза в результате воздействия острого режущего инструмента;</w:t>
      </w:r>
    </w:p>
    <w:p w:rsidR="000B0D77" w:rsidRPr="004E2B3F" w:rsidRDefault="000B0D77" w:rsidP="00830E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B3F">
        <w:rPr>
          <w:rFonts w:ascii="Times New Roman" w:hAnsi="Times New Roman"/>
          <w:sz w:val="24"/>
          <w:szCs w:val="24"/>
        </w:rPr>
        <w:t>- опасность падения из-за потери равновесия при поскальзывании, при передвижении по скользким поверхностям или мокрым полам;</w:t>
      </w:r>
    </w:p>
    <w:p w:rsidR="000B0D77" w:rsidRPr="004E2B3F" w:rsidRDefault="000B0D77" w:rsidP="00830E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B3F">
        <w:rPr>
          <w:rFonts w:ascii="Times New Roman" w:hAnsi="Times New Roman"/>
          <w:sz w:val="24"/>
          <w:szCs w:val="24"/>
        </w:rPr>
        <w:t>- опасность падения из-за потери равновесия при спотыкании;</w:t>
      </w:r>
    </w:p>
    <w:p w:rsidR="000B0D77" w:rsidRPr="004E2B3F" w:rsidRDefault="000B0D77" w:rsidP="00830E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B3F">
        <w:rPr>
          <w:rFonts w:ascii="Times New Roman" w:hAnsi="Times New Roman"/>
          <w:sz w:val="24"/>
          <w:szCs w:val="24"/>
        </w:rPr>
        <w:t>- 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в.;</w:t>
      </w:r>
    </w:p>
    <w:p w:rsidR="000B0D77" w:rsidRPr="004E2B3F" w:rsidRDefault="000B0D77" w:rsidP="00830E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B3F">
        <w:rPr>
          <w:rFonts w:ascii="Times New Roman" w:hAnsi="Times New Roman"/>
          <w:sz w:val="24"/>
          <w:szCs w:val="24"/>
        </w:rPr>
        <w:t>- опасность физических перегрузок при неудобной рабочей позе;</w:t>
      </w:r>
    </w:p>
    <w:p w:rsidR="000B0D77" w:rsidRPr="004E2B3F" w:rsidRDefault="000B0D77" w:rsidP="00830E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B3F">
        <w:rPr>
          <w:rFonts w:ascii="Times New Roman" w:hAnsi="Times New Roman"/>
          <w:sz w:val="24"/>
          <w:szCs w:val="24"/>
        </w:rPr>
        <w:t>- опасность физических перегрузок при чрезмерных физических усилиях при перемещении предметов и деталей;</w:t>
      </w:r>
    </w:p>
    <w:p w:rsidR="00687E24" w:rsidRPr="004E2B3F" w:rsidRDefault="000B0D77" w:rsidP="00830ED2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2B3F">
        <w:rPr>
          <w:rFonts w:ascii="Times New Roman" w:hAnsi="Times New Roman"/>
          <w:sz w:val="24"/>
          <w:szCs w:val="24"/>
        </w:rPr>
        <w:t>- опасность от вдыхания дыма, паров вредных газов и пыли при пожаре</w:t>
      </w:r>
      <w:r w:rsidR="00687E24" w:rsidRPr="004E2B3F">
        <w:rPr>
          <w:rFonts w:ascii="Times New Roman" w:hAnsi="Times New Roman"/>
          <w:sz w:val="24"/>
          <w:szCs w:val="24"/>
        </w:rPr>
        <w:t>.</w:t>
      </w:r>
    </w:p>
    <w:p w:rsidR="00122F32" w:rsidRPr="00123FE0" w:rsidRDefault="00122F32" w:rsidP="00830ED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573E3">
        <w:rPr>
          <w:rStyle w:val="bx-messenger-message"/>
          <w:rFonts w:ascii="Times New Roman" w:hAnsi="Times New Roman" w:cs="Times New Roman"/>
          <w:sz w:val="24"/>
          <w:szCs w:val="24"/>
        </w:rPr>
        <w:t>Данный перечень является перечнем наиболее вероятных опасностей, но не является исчерпывающим, и может дополняться в процессе управления профессиональными рисками в учреждении.</w:t>
      </w:r>
    </w:p>
    <w:p w:rsidR="00CE71F9" w:rsidRPr="0093147D" w:rsidRDefault="00CE71F9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315466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4E2B3F">
        <w:rPr>
          <w:rFonts w:ascii="Times New Roman" w:hAnsi="Times New Roman" w:cs="Times New Roman"/>
          <w:sz w:val="24"/>
          <w:szCs w:val="24"/>
        </w:rPr>
        <w:t>Настройщик музыкальных инструментов</w:t>
      </w:r>
      <w:r w:rsidRPr="0093147D">
        <w:rPr>
          <w:rFonts w:ascii="Times New Roman" w:hAnsi="Times New Roman" w:cs="Times New Roman"/>
          <w:sz w:val="24"/>
          <w:szCs w:val="24"/>
        </w:rPr>
        <w:t xml:space="preserve"> должен извещать своего непосредственного руководителя о любой ситуации, угрожающей жизни и здоровью сотрудников и </w:t>
      </w:r>
      <w:r w:rsidR="003414D0">
        <w:rPr>
          <w:rFonts w:ascii="Times New Roman" w:hAnsi="Times New Roman" w:cs="Times New Roman"/>
          <w:sz w:val="24"/>
          <w:szCs w:val="24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</w:rPr>
        <w:t>, о каждом несчастном случае, происшедшем в учреждении, об ухудшении состояния своего здоровья.</w:t>
      </w:r>
      <w:r w:rsidRPr="0093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1F9" w:rsidRPr="0093147D" w:rsidRDefault="00CE71F9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154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обнаружении какой-либо неисправности оборудования, приспособлений и инструмента необходимо сообщить о выявленных недостатках своему непосредственному руководителю. До устранения неисправностей к работе не приступать.</w:t>
      </w:r>
    </w:p>
    <w:p w:rsidR="00CE71F9" w:rsidRPr="0093147D" w:rsidRDefault="00CE71F9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315466">
        <w:rPr>
          <w:rFonts w:ascii="Times New Roman" w:hAnsi="Times New Roman" w:cs="Times New Roman"/>
          <w:sz w:val="24"/>
          <w:szCs w:val="24"/>
        </w:rPr>
        <w:t>3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CE71F9" w:rsidRDefault="00CE71F9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F3C">
        <w:rPr>
          <w:rFonts w:ascii="Times New Roman" w:hAnsi="Times New Roman" w:cs="Times New Roman"/>
          <w:sz w:val="24"/>
          <w:szCs w:val="24"/>
        </w:rPr>
        <w:t>1.1</w:t>
      </w:r>
      <w:r w:rsidR="00315466">
        <w:rPr>
          <w:rFonts w:ascii="Times New Roman" w:hAnsi="Times New Roman" w:cs="Times New Roman"/>
          <w:sz w:val="24"/>
          <w:szCs w:val="24"/>
        </w:rPr>
        <w:t>4</w:t>
      </w:r>
      <w:r w:rsidRPr="000B2F3C">
        <w:rPr>
          <w:rFonts w:ascii="Times New Roman" w:hAnsi="Times New Roman" w:cs="Times New Roman"/>
          <w:sz w:val="24"/>
          <w:szCs w:val="24"/>
        </w:rPr>
        <w:t xml:space="preserve">. При выполнении работ </w:t>
      </w:r>
      <w:r w:rsidR="004E2B3F">
        <w:rPr>
          <w:rFonts w:ascii="Times New Roman" w:hAnsi="Times New Roman" w:cs="Times New Roman"/>
          <w:sz w:val="24"/>
          <w:szCs w:val="24"/>
        </w:rPr>
        <w:t>настройщик музыкальных инструментов</w:t>
      </w:r>
      <w:r w:rsidRPr="000B2F3C">
        <w:rPr>
          <w:rFonts w:ascii="Times New Roman" w:hAnsi="Times New Roman" w:cs="Times New Roman"/>
          <w:sz w:val="24"/>
          <w:szCs w:val="24"/>
        </w:rPr>
        <w:t xml:space="preserve"> должен руководствоваться требованиями </w:t>
      </w:r>
      <w:r w:rsidRPr="000B2F3C">
        <w:rPr>
          <w:rStyle w:val="af2"/>
          <w:rFonts w:ascii="Times New Roman" w:hAnsi="Times New Roman" w:cs="Times New Roman"/>
          <w:b w:val="0"/>
          <w:sz w:val="24"/>
          <w:szCs w:val="24"/>
        </w:rPr>
        <w:t>СП 2.4.3648-20</w:t>
      </w:r>
      <w:r w:rsidRPr="000B2F3C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молодежи».</w:t>
      </w:r>
    </w:p>
    <w:p w:rsidR="00CE71F9" w:rsidRPr="0093147D" w:rsidRDefault="00CE71F9" w:rsidP="00830E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315466">
        <w:rPr>
          <w:rFonts w:ascii="Times New Roman" w:hAnsi="Times New Roman" w:cs="Times New Roman"/>
          <w:sz w:val="24"/>
          <w:szCs w:val="24"/>
        </w:rPr>
        <w:t>5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Во избежание электротравм и поражений электрическим током </w:t>
      </w:r>
      <w:r w:rsidR="004E2B3F">
        <w:rPr>
          <w:rFonts w:ascii="Times New Roman" w:hAnsi="Times New Roman" w:cs="Times New Roman"/>
          <w:sz w:val="24"/>
          <w:szCs w:val="24"/>
        </w:rPr>
        <w:t>настройщик музыкальных инструментов</w:t>
      </w:r>
      <w:r w:rsidRPr="0093147D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9D29E4" w:rsidRPr="0093147D" w:rsidRDefault="00FD49B9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315466">
        <w:rPr>
          <w:rFonts w:ascii="Times New Roman" w:hAnsi="Times New Roman" w:cs="Times New Roman"/>
          <w:sz w:val="24"/>
          <w:szCs w:val="24"/>
        </w:rPr>
        <w:t>6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4E2B3F">
        <w:rPr>
          <w:rFonts w:ascii="Times New Roman" w:hAnsi="Times New Roman" w:cs="Times New Roman"/>
          <w:sz w:val="24"/>
          <w:szCs w:val="24"/>
        </w:rPr>
        <w:t>Настройщик музыкальных инструментов</w:t>
      </w:r>
      <w:r w:rsidR="00075FC8" w:rsidRPr="0093147D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или </w:t>
      </w:r>
      <w:r w:rsidR="00075FC8" w:rsidRPr="0093147D">
        <w:rPr>
          <w:rFonts w:ascii="Times New Roman" w:hAnsi="Times New Roman" w:cs="Times New Roman"/>
          <w:sz w:val="24"/>
          <w:szCs w:val="24"/>
        </w:rPr>
        <w:t>целевого инструктажа.</w:t>
      </w:r>
    </w:p>
    <w:p w:rsidR="009D29E4" w:rsidRPr="0093147D" w:rsidRDefault="00075FC8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315466">
        <w:rPr>
          <w:rFonts w:ascii="Times New Roman" w:hAnsi="Times New Roman" w:cs="Times New Roman"/>
          <w:sz w:val="24"/>
          <w:szCs w:val="24"/>
        </w:rPr>
        <w:t>7</w:t>
      </w:r>
      <w:r w:rsidRPr="0093147D">
        <w:rPr>
          <w:rFonts w:ascii="Times New Roman" w:hAnsi="Times New Roman" w:cs="Times New Roman"/>
          <w:sz w:val="24"/>
          <w:szCs w:val="24"/>
        </w:rPr>
        <w:t>. Работник должен соблюдать правила пожарной безопасности, уметь пользоваться средствами пожаротушения, знать</w:t>
      </w:r>
      <w:r w:rsidR="00A3231F" w:rsidRPr="0093147D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3147D">
        <w:rPr>
          <w:rFonts w:ascii="Times New Roman" w:hAnsi="Times New Roman" w:cs="Times New Roman"/>
          <w:sz w:val="24"/>
          <w:szCs w:val="24"/>
        </w:rPr>
        <w:t xml:space="preserve"> их расположение. </w:t>
      </w:r>
    </w:p>
    <w:p w:rsidR="009D29E4" w:rsidRPr="0093147D" w:rsidRDefault="00075FC8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1.1</w:t>
      </w:r>
      <w:r w:rsidR="00315466">
        <w:rPr>
          <w:rFonts w:ascii="Times New Roman" w:hAnsi="Times New Roman" w:cs="Times New Roman"/>
          <w:sz w:val="24"/>
          <w:szCs w:val="24"/>
        </w:rPr>
        <w:t>8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A3231F" w:rsidRPr="0093147D">
        <w:rPr>
          <w:rFonts w:ascii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 и оборудованных местах.</w:t>
      </w:r>
    </w:p>
    <w:p w:rsidR="00D871A8" w:rsidRDefault="0093147D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315466">
        <w:rPr>
          <w:rFonts w:ascii="Times New Roman" w:hAnsi="Times New Roman" w:cs="Times New Roman"/>
          <w:sz w:val="24"/>
          <w:szCs w:val="24"/>
        </w:rPr>
        <w:t>19</w:t>
      </w:r>
      <w:r w:rsidRPr="0093147D">
        <w:rPr>
          <w:rFonts w:ascii="Times New Roman" w:hAnsi="Times New Roman" w:cs="Times New Roman"/>
          <w:sz w:val="24"/>
          <w:szCs w:val="24"/>
        </w:rPr>
        <w:t xml:space="preserve">. </w:t>
      </w:r>
      <w:r w:rsidR="004E2B3F">
        <w:rPr>
          <w:rFonts w:ascii="Times New Roman" w:hAnsi="Times New Roman" w:cs="Times New Roman"/>
          <w:sz w:val="24"/>
          <w:szCs w:val="24"/>
        </w:rPr>
        <w:t>Настройщик музыкальных инструментов</w:t>
      </w:r>
      <w:r w:rsidR="00687E24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="00FC617D" w:rsidRPr="0093147D">
        <w:rPr>
          <w:rFonts w:ascii="Times New Roman" w:hAnsi="Times New Roman" w:cs="Times New Roman"/>
          <w:sz w:val="24"/>
          <w:szCs w:val="24"/>
        </w:rPr>
        <w:t>должен знать приемы оказания первой помощи пострадавшему в соответствии с Инструкцией по оказанию первой помощи</w:t>
      </w:r>
      <w:r w:rsidR="00D871A8">
        <w:rPr>
          <w:rFonts w:ascii="Times New Roman" w:hAnsi="Times New Roman" w:cs="Times New Roman"/>
          <w:sz w:val="24"/>
          <w:szCs w:val="24"/>
        </w:rPr>
        <w:t xml:space="preserve"> утвержденной руководителем учреждения.</w:t>
      </w:r>
    </w:p>
    <w:p w:rsidR="009D29E4" w:rsidRPr="0093147D" w:rsidRDefault="00075FC8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315466">
        <w:rPr>
          <w:rFonts w:ascii="Times New Roman" w:hAnsi="Times New Roman" w:cs="Times New Roman"/>
          <w:sz w:val="24"/>
          <w:szCs w:val="24"/>
        </w:rPr>
        <w:t>0</w:t>
      </w:r>
      <w:r w:rsidRPr="0093147D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6DC7" w:rsidRPr="0093147D" w:rsidRDefault="00075FC8" w:rsidP="00830E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315466">
        <w:rPr>
          <w:rFonts w:ascii="Times New Roman" w:hAnsi="Times New Roman" w:cs="Times New Roman"/>
          <w:sz w:val="24"/>
          <w:szCs w:val="24"/>
        </w:rPr>
        <w:t>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93147D" w:rsidRDefault="00075FC8" w:rsidP="00830ED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1.</w:t>
      </w:r>
      <w:r w:rsidR="0093147D" w:rsidRPr="0093147D">
        <w:rPr>
          <w:rFonts w:ascii="Times New Roman" w:hAnsi="Times New Roman" w:cs="Times New Roman"/>
          <w:sz w:val="24"/>
          <w:szCs w:val="24"/>
        </w:rPr>
        <w:t>2</w:t>
      </w:r>
      <w:r w:rsidR="00315466">
        <w:rPr>
          <w:rFonts w:ascii="Times New Roman" w:hAnsi="Times New Roman" w:cs="Times New Roman"/>
          <w:sz w:val="24"/>
          <w:szCs w:val="24"/>
        </w:rPr>
        <w:t>2</w:t>
      </w:r>
      <w:r w:rsidRPr="0093147D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93147D" w:rsidRDefault="00075FC8" w:rsidP="0083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3B53AB" w:rsidP="008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93147D" w:rsidRDefault="003B53AB" w:rsidP="0083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6AF" w:rsidRDefault="00ED5FCA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2.1.</w:t>
      </w:r>
      <w:r w:rsidR="00A806AF" w:rsidRPr="00A806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6AF" w:rsidRPr="0093147D">
        <w:rPr>
          <w:rFonts w:ascii="Times New Roman" w:hAnsi="Times New Roman" w:cs="Times New Roman"/>
          <w:sz w:val="24"/>
          <w:szCs w:val="24"/>
          <w:lang w:eastAsia="ru-RU"/>
        </w:rPr>
        <w:t>Осмотреть и подготовить свое рабочее место, убрать все лишние предметы, не загромождая при этом проходы.</w:t>
      </w:r>
    </w:p>
    <w:p w:rsidR="00A806AF" w:rsidRDefault="00A806AF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Подготовить рабочее место для безопасной работы, проверить достаточность освещения рабочей поверхности (зоны), отсутствие слепящего действия света.</w:t>
      </w:r>
    </w:p>
    <w:p w:rsidR="00A806AF" w:rsidRDefault="00A806AF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806AF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</w:rPr>
        <w:t>Проверить состояние пола на рабочем месте. Если пол скользкий или мокрый, потребовать, чтобы его вытерли, или сделать это самому.</w:t>
      </w:r>
    </w:p>
    <w:p w:rsidR="00A806AF" w:rsidRDefault="00A806AF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A806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Запрещается закалывать одежду булавками, иголками, держать в карманах одежды острые, бьющиеся предметы.</w:t>
      </w:r>
    </w:p>
    <w:p w:rsidR="00A806AF" w:rsidRDefault="00A806AF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93147D">
        <w:rPr>
          <w:rFonts w:ascii="Times New Roman" w:hAnsi="Times New Roman" w:cs="Times New Roman"/>
          <w:sz w:val="24"/>
          <w:szCs w:val="24"/>
        </w:rPr>
        <w:t>Проверить оснащенность рабочего места необходимыми для работы оборудованием, инвентарем, приспособлениями. Проверить исправность оборудования и приспособлений. Запрещается работать неисправными приспособлениями или на неисправном оборудовании.</w:t>
      </w:r>
    </w:p>
    <w:p w:rsidR="00315466" w:rsidRPr="00B22587" w:rsidRDefault="00315466" w:rsidP="00830E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2258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B22587">
        <w:rPr>
          <w:rFonts w:ascii="Times New Roman" w:hAnsi="Times New Roman"/>
          <w:sz w:val="24"/>
          <w:szCs w:val="24"/>
        </w:rPr>
        <w:t>. Проверить правильность подключения оборудования в электросеть. Убедиться в наличии защитного заземления.</w:t>
      </w:r>
    </w:p>
    <w:p w:rsidR="00315466" w:rsidRDefault="00315466" w:rsidP="00830E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3AB" w:rsidRPr="0093147D" w:rsidRDefault="00EB47FE" w:rsidP="0083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A42759" w:rsidRPr="0093147D" w:rsidRDefault="00A42759" w:rsidP="00830ED2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A3A04" w:rsidRPr="0093147D" w:rsidRDefault="001A3A04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3.1. Работник должен выполнять только ту работу, для которой прошел обучение, инструктаж по охране труда и к которой допущен лицом, ответственным за безопасное выполнение работ. Запрещается перепоручать свою работу необученным и посторонним лицам.</w:t>
      </w:r>
    </w:p>
    <w:p w:rsidR="001A3A04" w:rsidRPr="0093147D" w:rsidRDefault="001A3A04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3.2. При выполнении работ необходимо быть внимательным, не отвлекаться посторонними делами и разговорами, не отвлекать других от работы.</w:t>
      </w:r>
    </w:p>
    <w:p w:rsidR="001A3A04" w:rsidRPr="0093147D" w:rsidRDefault="001A3A04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3.3. Небрежное отношение к работе может привести к травмированию себя или находящегося рядом человека.</w:t>
      </w:r>
    </w:p>
    <w:p w:rsidR="007503E4" w:rsidRDefault="001A3A04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7503E4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обязан применять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необходимые для безопасной работы исправное оборудование, инвентарь, приспособления, использовать их только для тех работ, для которых они предназначены.</w:t>
      </w:r>
      <w:r w:rsidR="00B65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A04" w:rsidRPr="0093147D" w:rsidRDefault="001A3A04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3.5. Не загромождать проходы и проезды, проходы между оборудованием, лестничные марши, стеллажами, штабелями, проходы к пультам управления, рубильникам, пути эвакуации и другие проходы порожней тарой, инвентарем, грузами.</w:t>
      </w:r>
    </w:p>
    <w:p w:rsidR="001A3A04" w:rsidRPr="0093147D" w:rsidRDefault="001A3A04" w:rsidP="00830ED2">
      <w:pPr>
        <w:pStyle w:val="ConsNormal"/>
        <w:widowControl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93147D">
        <w:rPr>
          <w:rFonts w:ascii="Times New Roman" w:hAnsi="Times New Roman" w:cs="Times New Roman"/>
          <w:sz w:val="24"/>
          <w:szCs w:val="24"/>
        </w:rPr>
        <w:t>Соблюдать правила перемещения в помещениях и на территории организации, пользоваться только установленными проходами.</w:t>
      </w:r>
    </w:p>
    <w:p w:rsidR="001A3A04" w:rsidRPr="0093147D" w:rsidRDefault="001A3A04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</w:rPr>
        <w:t>3.7. Во время работы соблюдать требования технологических инструкций и инструкций заводов-изготовителей оборудования.</w:t>
      </w:r>
    </w:p>
    <w:p w:rsidR="001A3A04" w:rsidRPr="0093147D" w:rsidRDefault="0086092D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2B3F1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</w:rPr>
        <w:t>Содержать в порядке и чистоте рабочее место, не допускать загромождения материалами, инвентарем, инструментом, приспособлениями, отходами, прочими предметами.</w:t>
      </w:r>
    </w:p>
    <w:p w:rsidR="001A6290" w:rsidRPr="00551125" w:rsidRDefault="001A6290" w:rsidP="00830E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12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95EA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51125">
        <w:rPr>
          <w:rFonts w:ascii="Times New Roman" w:hAnsi="Times New Roman" w:cs="Times New Roman"/>
          <w:color w:val="000000" w:themeColor="text1"/>
          <w:sz w:val="24"/>
          <w:szCs w:val="24"/>
        </w:rPr>
        <w:t>. При поднятой крышке музыкального инструмента (</w:t>
      </w:r>
      <w:r w:rsidR="00B362F9">
        <w:rPr>
          <w:rFonts w:ascii="Times New Roman" w:hAnsi="Times New Roman" w:cs="Times New Roman"/>
          <w:color w:val="000000" w:themeColor="text1"/>
          <w:sz w:val="24"/>
          <w:szCs w:val="24"/>
        </w:rPr>
        <w:t>фортепиано</w:t>
      </w:r>
      <w:r w:rsidRPr="00551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следить за тем, чтобы крышка надежно и устойчиво опиралась на упор, не подставлять под поднятую крышку руки. </w:t>
      </w:r>
    </w:p>
    <w:p w:rsidR="00D50004" w:rsidRPr="0093147D" w:rsidRDefault="00D50004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395EA2">
        <w:rPr>
          <w:rFonts w:ascii="Times New Roman" w:hAnsi="Times New Roman" w:cs="Times New Roman"/>
          <w:sz w:val="24"/>
          <w:szCs w:val="24"/>
        </w:rPr>
        <w:t>10</w:t>
      </w:r>
      <w:r w:rsidRPr="0093147D">
        <w:rPr>
          <w:rFonts w:ascii="Times New Roman" w:hAnsi="Times New Roman" w:cs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D50004" w:rsidRPr="0093147D" w:rsidRDefault="00D50004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395EA2">
        <w:rPr>
          <w:rFonts w:ascii="Times New Roman" w:hAnsi="Times New Roman" w:cs="Times New Roman"/>
          <w:sz w:val="24"/>
          <w:szCs w:val="24"/>
        </w:rPr>
        <w:t>11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При хождении по территории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Pr="0093147D">
        <w:rPr>
          <w:rFonts w:ascii="Times New Roman" w:hAnsi="Times New Roman" w:cs="Times New Roman"/>
          <w:sz w:val="24"/>
          <w:szCs w:val="24"/>
        </w:rPr>
        <w:t xml:space="preserve"> проявлять внимание, опасаясь падения о выступающую тротуарную плитку или другие неровности.</w:t>
      </w:r>
    </w:p>
    <w:p w:rsidR="00D50004" w:rsidRPr="0093147D" w:rsidRDefault="00D50004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395EA2">
        <w:rPr>
          <w:rFonts w:ascii="Times New Roman" w:hAnsi="Times New Roman" w:cs="Times New Roman"/>
          <w:sz w:val="24"/>
          <w:szCs w:val="24"/>
        </w:rPr>
        <w:t>12</w:t>
      </w:r>
      <w:r w:rsidRPr="0093147D">
        <w:rPr>
          <w:rFonts w:ascii="Times New Roman" w:hAnsi="Times New Roman" w:cs="Times New Roman"/>
          <w:sz w:val="24"/>
          <w:szCs w:val="24"/>
        </w:rPr>
        <w:t>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794D8B" w:rsidRPr="0093147D" w:rsidRDefault="00AE165E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395EA2">
        <w:rPr>
          <w:rFonts w:ascii="Times New Roman" w:hAnsi="Times New Roman" w:cs="Times New Roman"/>
          <w:sz w:val="24"/>
          <w:szCs w:val="24"/>
        </w:rPr>
        <w:t>13</w:t>
      </w:r>
      <w:r w:rsidR="00794D8B" w:rsidRPr="0093147D">
        <w:rPr>
          <w:rFonts w:ascii="Times New Roman" w:hAnsi="Times New Roman" w:cs="Times New Roman"/>
          <w:sz w:val="24"/>
          <w:szCs w:val="24"/>
        </w:rPr>
        <w:t>. При работе с электрооборудованием:</w:t>
      </w:r>
    </w:p>
    <w:p w:rsidR="00794D8B" w:rsidRPr="0093147D" w:rsidRDefault="00794D8B" w:rsidP="00830E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95EA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Перед проведением любых работ по уходу за оборудованием отсоедините его от электросети. Простое выключение при помощи выключателя НЕ обеспечивает должной безопасности.</w:t>
      </w:r>
    </w:p>
    <w:p w:rsidR="00794D8B" w:rsidRPr="0093147D" w:rsidRDefault="00794D8B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bCs/>
          <w:sz w:val="24"/>
          <w:szCs w:val="24"/>
        </w:rPr>
        <w:t>3.</w:t>
      </w:r>
      <w:r w:rsidR="00395EA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3147D">
        <w:rPr>
          <w:rFonts w:ascii="Times New Roman" w:hAnsi="Times New Roman" w:cs="Times New Roman"/>
          <w:bCs/>
          <w:sz w:val="24"/>
          <w:szCs w:val="24"/>
        </w:rPr>
        <w:t xml:space="preserve">.2. При подключении оборудования к электричеству </w:t>
      </w:r>
      <w:r w:rsidRPr="0093147D">
        <w:rPr>
          <w:rFonts w:ascii="Times New Roman" w:hAnsi="Times New Roman" w:cs="Times New Roman"/>
          <w:sz w:val="24"/>
          <w:szCs w:val="24"/>
        </w:rPr>
        <w:t>запрещается использовать тройники, переходники, адаптеры и т.п.</w:t>
      </w:r>
    </w:p>
    <w:p w:rsidR="00794D8B" w:rsidRPr="0093147D" w:rsidRDefault="00794D8B" w:rsidP="00830E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47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95EA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.3.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94D8B" w:rsidRPr="0093147D" w:rsidRDefault="00794D8B" w:rsidP="00830ED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47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95EA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Pr="0093147D">
        <w:rPr>
          <w:rStyle w:val="fs1"/>
          <w:rFonts w:ascii="Times New Roman" w:hAnsi="Times New Roman" w:cs="Times New Roman"/>
          <w:sz w:val="24"/>
          <w:szCs w:val="24"/>
        </w:rPr>
        <w:t>Не допускается оставлять включенное оборудование без присмотра.</w:t>
      </w:r>
    </w:p>
    <w:p w:rsidR="00794D8B" w:rsidRPr="0093147D" w:rsidRDefault="00794D8B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395EA2">
        <w:rPr>
          <w:rFonts w:ascii="Times New Roman" w:hAnsi="Times New Roman" w:cs="Times New Roman"/>
          <w:sz w:val="24"/>
          <w:szCs w:val="24"/>
        </w:rPr>
        <w:t>13</w:t>
      </w:r>
      <w:r w:rsidRPr="0093147D">
        <w:rPr>
          <w:rFonts w:ascii="Times New Roman" w:hAnsi="Times New Roman" w:cs="Times New Roman"/>
          <w:sz w:val="24"/>
          <w:szCs w:val="24"/>
        </w:rPr>
        <w:t>.5. Не прикасаться к открытым и неогражденным токоведущим частям оборудования, оголенным и с поврежденной изоляцией проводам.</w:t>
      </w:r>
    </w:p>
    <w:p w:rsidR="00794D8B" w:rsidRPr="0093147D" w:rsidRDefault="00794D8B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395EA2">
        <w:rPr>
          <w:rFonts w:ascii="Times New Roman" w:hAnsi="Times New Roman" w:cs="Times New Roman"/>
          <w:sz w:val="24"/>
          <w:szCs w:val="24"/>
        </w:rPr>
        <w:t>13</w:t>
      </w:r>
      <w:r w:rsidRPr="0093147D">
        <w:rPr>
          <w:rFonts w:ascii="Times New Roman" w:hAnsi="Times New Roman" w:cs="Times New Roman"/>
          <w:sz w:val="24"/>
          <w:szCs w:val="24"/>
        </w:rPr>
        <w:t>.6. В случае любых неполадок, таких, как появление резкого запаха, огня, необычного шума, перегрева, и т. д. немедленно отключить оборудование.</w:t>
      </w:r>
    </w:p>
    <w:p w:rsidR="00794D8B" w:rsidRPr="0093147D" w:rsidRDefault="00794D8B" w:rsidP="00830ED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47D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95EA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93147D">
        <w:rPr>
          <w:rFonts w:ascii="Times New Roman" w:hAnsi="Times New Roman" w:cs="Times New Roman"/>
          <w:color w:val="000000"/>
          <w:sz w:val="24"/>
          <w:szCs w:val="24"/>
        </w:rPr>
        <w:t>.7. Отключать все приборы при прекращении подачи электроэнергии.</w:t>
      </w:r>
    </w:p>
    <w:p w:rsidR="00794D8B" w:rsidRPr="0093147D" w:rsidRDefault="00794D8B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95EA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3147D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Не тяните за электрический шнур, чтобы вытащить вилку из розетки.</w:t>
      </w:r>
    </w:p>
    <w:p w:rsidR="00794D8B" w:rsidRPr="0093147D" w:rsidRDefault="00AE165E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395EA2">
        <w:rPr>
          <w:rFonts w:ascii="Times New Roman" w:hAnsi="Times New Roman" w:cs="Times New Roman"/>
          <w:sz w:val="24"/>
          <w:szCs w:val="24"/>
        </w:rPr>
        <w:t>14</w:t>
      </w:r>
      <w:r w:rsidR="00794D8B" w:rsidRPr="0093147D">
        <w:rPr>
          <w:rFonts w:ascii="Times New Roman" w:hAnsi="Times New Roman" w:cs="Times New Roman"/>
          <w:sz w:val="24"/>
          <w:szCs w:val="24"/>
        </w:rPr>
        <w:t>. Не использовать для сидения случайные предметы (ящики, бочки и т.п.), оборудование.</w:t>
      </w:r>
    </w:p>
    <w:p w:rsidR="00794D8B" w:rsidRPr="0093147D" w:rsidRDefault="00794D8B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3.</w:t>
      </w:r>
      <w:r w:rsidR="00395EA2">
        <w:rPr>
          <w:rFonts w:ascii="Times New Roman" w:hAnsi="Times New Roman" w:cs="Times New Roman"/>
          <w:sz w:val="24"/>
          <w:szCs w:val="24"/>
        </w:rPr>
        <w:t>15</w:t>
      </w:r>
      <w:r w:rsidRPr="0093147D">
        <w:rPr>
          <w:rFonts w:ascii="Times New Roman" w:hAnsi="Times New Roman" w:cs="Times New Roman"/>
          <w:sz w:val="24"/>
          <w:szCs w:val="24"/>
        </w:rPr>
        <w:t>. Данная инструкция не может предугадать все опасные производственные факторы. Всегда будьте аккуратны во время производства работ.</w:t>
      </w:r>
    </w:p>
    <w:p w:rsidR="00AE165E" w:rsidRPr="0093147D" w:rsidRDefault="00AE165E" w:rsidP="00830ED2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D0447" w:rsidRPr="0093147D" w:rsidRDefault="00A00BE7" w:rsidP="00830ED2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3147D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E165E" w:rsidRPr="0093147D" w:rsidRDefault="00AE165E" w:rsidP="00830ED2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E272A8" w:rsidRPr="0093147D" w:rsidRDefault="00AE165E" w:rsidP="00830ED2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he-IL"/>
        </w:rPr>
      </w:pPr>
      <w:r w:rsidRPr="0093147D">
        <w:rPr>
          <w:rFonts w:ascii="Times New Roman" w:hAnsi="Times New Roman" w:cs="Times New Roman"/>
          <w:color w:val="000000"/>
          <w:lang w:bidi="he-IL"/>
        </w:rPr>
        <w:t xml:space="preserve">4.1.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 xml:space="preserve">На рабочем месте </w:t>
      </w:r>
      <w:r w:rsidR="004E2B3F">
        <w:rPr>
          <w:rFonts w:ascii="Times New Roman" w:hAnsi="Times New Roman" w:cs="Times New Roman"/>
          <w:color w:val="000000"/>
          <w:lang w:bidi="he-IL"/>
        </w:rPr>
        <w:t>настройщика музыкальных инструментов</w:t>
      </w:r>
      <w:r w:rsidR="00687E24" w:rsidRPr="0093147D">
        <w:rPr>
          <w:rFonts w:ascii="Times New Roman" w:hAnsi="Times New Roman" w:cs="Times New Roman"/>
          <w:color w:val="000000"/>
          <w:lang w:bidi="he-IL"/>
        </w:rPr>
        <w:t xml:space="preserve"> </w:t>
      </w:r>
      <w:r w:rsidR="00F97284" w:rsidRPr="0093147D">
        <w:rPr>
          <w:rFonts w:ascii="Times New Roman" w:hAnsi="Times New Roman" w:cs="Times New Roman"/>
          <w:color w:val="000000"/>
          <w:lang w:bidi="he-IL"/>
        </w:rPr>
        <w:t>основными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 xml:space="preserve"> причинами</w:t>
      </w:r>
      <w:r w:rsidR="007503E4">
        <w:rPr>
          <w:rFonts w:ascii="Times New Roman" w:hAnsi="Times New Roman" w:cs="Times New Roman"/>
          <w:color w:val="000000"/>
          <w:lang w:bidi="he-IL"/>
        </w:rPr>
        <w:t xml:space="preserve"> возможных </w:t>
      </w:r>
      <w:r w:rsidR="00E272A8" w:rsidRPr="0093147D">
        <w:rPr>
          <w:rFonts w:ascii="Times New Roman" w:hAnsi="Times New Roman" w:cs="Times New Roman"/>
          <w:color w:val="000000"/>
          <w:lang w:bidi="he-IL"/>
        </w:rPr>
        <w:t>аварий и аварийных ситуаций могут являться:</w:t>
      </w:r>
    </w:p>
    <w:p w:rsidR="00E272A8" w:rsidRPr="00B14938" w:rsidRDefault="00E272A8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938">
        <w:rPr>
          <w:rFonts w:ascii="Times New Roman" w:hAnsi="Times New Roman" w:cs="Times New Roman"/>
          <w:sz w:val="24"/>
          <w:szCs w:val="24"/>
        </w:rPr>
        <w:t>- нарушения правил эксплуатации и неисправности электрооборудования;</w:t>
      </w:r>
    </w:p>
    <w:p w:rsidR="00E272A8" w:rsidRPr="0093147D" w:rsidRDefault="00E272A8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938">
        <w:rPr>
          <w:rFonts w:ascii="Times New Roman" w:hAnsi="Times New Roman" w:cs="Times New Roman"/>
          <w:sz w:val="24"/>
          <w:szCs w:val="24"/>
        </w:rPr>
        <w:t>- нарушения общего противопожарного режима, курение в не предназначенных (не отведенных) для этого местах.</w:t>
      </w:r>
    </w:p>
    <w:p w:rsidR="00536D6E" w:rsidRPr="0093147D" w:rsidRDefault="00536D6E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E2B3F">
        <w:rPr>
          <w:rFonts w:ascii="Times New Roman" w:hAnsi="Times New Roman" w:cs="Times New Roman"/>
          <w:sz w:val="24"/>
          <w:szCs w:val="24"/>
        </w:rPr>
        <w:t>Настройщик музыкальных инструментов</w:t>
      </w:r>
      <w:r w:rsidR="00687E24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и </w:t>
      </w:r>
      <w:r w:rsidR="00A0739F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о каждом несчастном случае, происшедшем на территории работодателя, или об ухудшении состояния своего здоровья, в том числе о проявлении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признаков острого профессионального заболевания (отравления), о всех нарушениях, обнаруженных неисправностях.</w:t>
      </w:r>
    </w:p>
    <w:p w:rsidR="00536D6E" w:rsidRPr="0093147D" w:rsidRDefault="00536D6E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произошел несчастный случай, очевидцем которого стал </w:t>
      </w:r>
      <w:r w:rsidR="004E2B3F">
        <w:rPr>
          <w:rFonts w:ascii="Times New Roman" w:hAnsi="Times New Roman" w:cs="Times New Roman"/>
          <w:sz w:val="24"/>
          <w:szCs w:val="24"/>
        </w:rPr>
        <w:t>настройщик музыкальных инструментов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E2B3F">
        <w:rPr>
          <w:rFonts w:ascii="Times New Roman" w:hAnsi="Times New Roman" w:cs="Times New Roman"/>
          <w:spacing w:val="-1"/>
          <w:lang w:eastAsia="ru-RU"/>
        </w:rPr>
        <w:t>МБУ ДО «ДМШ» с. Пелагиада.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93147D" w:rsidRDefault="00536D6E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Если несчастный случай произошел с самим </w:t>
      </w:r>
      <w:r w:rsidR="00687E24">
        <w:rPr>
          <w:rFonts w:ascii="Times New Roman" w:hAnsi="Times New Roman" w:cs="Times New Roman"/>
          <w:sz w:val="24"/>
          <w:szCs w:val="24"/>
        </w:rPr>
        <w:t>настройщик</w:t>
      </w:r>
      <w:r w:rsidR="004975F6" w:rsidRPr="0093147D">
        <w:rPr>
          <w:rFonts w:ascii="Times New Roman" w:hAnsi="Times New Roman" w:cs="Times New Roman"/>
          <w:sz w:val="24"/>
          <w:szCs w:val="24"/>
        </w:rPr>
        <w:t>ом</w:t>
      </w:r>
      <w:r w:rsidR="00687E24" w:rsidRPr="00687E24">
        <w:rPr>
          <w:rFonts w:ascii="Times New Roman" w:hAnsi="Times New Roman" w:cs="Times New Roman"/>
          <w:sz w:val="24"/>
          <w:szCs w:val="24"/>
        </w:rPr>
        <w:t xml:space="preserve"> </w:t>
      </w:r>
      <w:r w:rsidR="00D955A3">
        <w:rPr>
          <w:rFonts w:ascii="Times New Roman" w:hAnsi="Times New Roman" w:cs="Times New Roman"/>
          <w:sz w:val="24"/>
          <w:szCs w:val="24"/>
        </w:rPr>
        <w:t>фортепиано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93147D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4E2B3F">
        <w:rPr>
          <w:rFonts w:ascii="Times New Roman" w:hAnsi="Times New Roman" w:cs="Times New Roman"/>
          <w:spacing w:val="-1"/>
          <w:lang w:eastAsia="ru-RU"/>
        </w:rPr>
        <w:t>МБУ ДО «ДМШ» с. Пелагиада.</w:t>
      </w:r>
      <w:r w:rsidR="004E2B3F" w:rsidRPr="0093147D">
        <w:rPr>
          <w:rFonts w:ascii="Times New Roman" w:hAnsi="Times New Roman" w:cs="Times New Roman"/>
          <w:sz w:val="24"/>
          <w:szCs w:val="24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93147D" w:rsidRDefault="00536D6E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E2B3F">
        <w:rPr>
          <w:rFonts w:ascii="Times New Roman" w:hAnsi="Times New Roman" w:cs="Times New Roman"/>
          <w:sz w:val="24"/>
          <w:szCs w:val="24"/>
        </w:rPr>
        <w:t>Настройщику музыкальных инструментов</w:t>
      </w:r>
      <w:r w:rsidR="00687E24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необходимо уметь оказывать первую помощь пострадавшему.</w:t>
      </w:r>
    </w:p>
    <w:p w:rsidR="009C055F" w:rsidRPr="0093147D" w:rsidRDefault="00536D6E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AE165E" w:rsidRPr="0093147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пожара:</w:t>
      </w:r>
    </w:p>
    <w:p w:rsidR="009C055F" w:rsidRPr="0093147D" w:rsidRDefault="009C055F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 и по возможности отключить электрооборудование;</w:t>
      </w:r>
    </w:p>
    <w:p w:rsidR="009C055F" w:rsidRPr="0093147D" w:rsidRDefault="009C055F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9C055F" w:rsidRPr="0093147D" w:rsidRDefault="009C055F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9C055F" w:rsidRPr="0093147D" w:rsidRDefault="009C055F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эвакуации людей;</w:t>
      </w:r>
    </w:p>
    <w:p w:rsidR="009C055F" w:rsidRPr="0093147D" w:rsidRDefault="009C055F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9C055F" w:rsidRPr="0093147D" w:rsidRDefault="009C055F" w:rsidP="00830ED2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- при необходимости вызвать пожарную охрану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9C055F" w:rsidRPr="0093147D" w:rsidRDefault="009C055F" w:rsidP="00830ED2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МТС</w:t>
      </w:r>
    </w:p>
    <w:p w:rsidR="009C055F" w:rsidRPr="0093147D" w:rsidRDefault="009C055F" w:rsidP="00830ED2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830ED2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830ED2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 МЕГАФОН</w:t>
      </w:r>
    </w:p>
    <w:p w:rsidR="009C055F" w:rsidRPr="0093147D" w:rsidRDefault="009C055F" w:rsidP="00830ED2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010 — Вызов пожарной охраны</w:t>
      </w:r>
    </w:p>
    <w:p w:rsidR="009C055F" w:rsidRPr="0093147D" w:rsidRDefault="009C055F" w:rsidP="00830ED2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030 — Вызов скорой помощи</w:t>
      </w:r>
    </w:p>
    <w:p w:rsidR="009C055F" w:rsidRPr="0093147D" w:rsidRDefault="009C055F" w:rsidP="00830ED2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b/>
          <w:sz w:val="24"/>
          <w:szCs w:val="24"/>
        </w:rPr>
        <w:t>Вызов экстренных служб с сотовых телефонов</w:t>
      </w:r>
      <w:r w:rsidRPr="0093147D">
        <w:rPr>
          <w:sz w:val="24"/>
          <w:szCs w:val="24"/>
        </w:rPr>
        <w:t xml:space="preserve"> Билайн</w:t>
      </w:r>
    </w:p>
    <w:p w:rsidR="009C055F" w:rsidRPr="0093147D" w:rsidRDefault="009C055F" w:rsidP="00830ED2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001 — Вызов пожарной охраны</w:t>
      </w:r>
    </w:p>
    <w:p w:rsidR="009C055F" w:rsidRPr="0093147D" w:rsidRDefault="009C055F" w:rsidP="00830ED2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003 — Вызов скорой помощи</w:t>
      </w:r>
    </w:p>
    <w:p w:rsidR="009C055F" w:rsidRPr="0093147D" w:rsidRDefault="009C055F" w:rsidP="00830ED2">
      <w:pPr>
        <w:pStyle w:val="ab"/>
        <w:tabs>
          <w:tab w:val="left" w:pos="1080"/>
        </w:tabs>
        <w:spacing w:after="0" w:line="276" w:lineRule="auto"/>
        <w:ind w:firstLine="567"/>
        <w:rPr>
          <w:b/>
          <w:sz w:val="24"/>
          <w:szCs w:val="24"/>
        </w:rPr>
      </w:pPr>
      <w:r w:rsidRPr="0093147D">
        <w:rPr>
          <w:b/>
          <w:sz w:val="24"/>
          <w:szCs w:val="24"/>
        </w:rPr>
        <w:t>Службы городской экстренной помощи:</w:t>
      </w:r>
    </w:p>
    <w:p w:rsidR="009C055F" w:rsidRPr="0093147D" w:rsidRDefault="009C055F" w:rsidP="00830ED2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01 — Вызов пожарной охраны</w:t>
      </w:r>
    </w:p>
    <w:p w:rsidR="009C055F" w:rsidRPr="0093147D" w:rsidRDefault="009C055F" w:rsidP="00830ED2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>03 — Вызов скорой помощи</w:t>
      </w:r>
    </w:p>
    <w:p w:rsidR="009C055F" w:rsidRPr="0093147D" w:rsidRDefault="009C055F" w:rsidP="00830ED2">
      <w:pPr>
        <w:pStyle w:val="ab"/>
        <w:tabs>
          <w:tab w:val="left" w:pos="1080"/>
        </w:tabs>
        <w:spacing w:after="0" w:line="276" w:lineRule="auto"/>
        <w:ind w:firstLine="567"/>
        <w:rPr>
          <w:sz w:val="24"/>
          <w:szCs w:val="24"/>
        </w:rPr>
      </w:pPr>
      <w:r w:rsidRPr="0093147D">
        <w:rPr>
          <w:sz w:val="24"/>
          <w:szCs w:val="24"/>
        </w:rPr>
        <w:t xml:space="preserve">Также для экстренного вызова специальных служб работает номер </w:t>
      </w:r>
      <w:r w:rsidRPr="0093147D">
        <w:rPr>
          <w:b/>
          <w:sz w:val="24"/>
          <w:szCs w:val="24"/>
        </w:rPr>
        <w:t>112</w:t>
      </w:r>
      <w:r w:rsidRPr="0093147D">
        <w:rPr>
          <w:sz w:val="24"/>
          <w:szCs w:val="24"/>
        </w:rPr>
        <w:t>.</w:t>
      </w:r>
    </w:p>
    <w:p w:rsidR="009C055F" w:rsidRPr="0093147D" w:rsidRDefault="009C055F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Единый телефонный номер службы спасения </w:t>
      </w:r>
      <w:r w:rsidRPr="0093147D">
        <w:rPr>
          <w:rFonts w:ascii="Times New Roman" w:hAnsi="Times New Roman" w:cs="Times New Roman"/>
          <w:b/>
          <w:sz w:val="24"/>
          <w:szCs w:val="24"/>
        </w:rPr>
        <w:t>911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395EA2" w:rsidRPr="0093147D" w:rsidRDefault="00A42759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B0" w:rsidRDefault="00220AB0" w:rsidP="008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20AB0" w:rsidRDefault="00220AB0" w:rsidP="008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3D05" w:rsidRPr="0093147D" w:rsidRDefault="00DD3D05" w:rsidP="00830E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93147D" w:rsidRDefault="00245416" w:rsidP="00830E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93147D" w:rsidRDefault="005C7445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lastRenderedPageBreak/>
        <w:t xml:space="preserve">5.1. </w:t>
      </w:r>
      <w:r w:rsidR="009C055F" w:rsidRPr="0093147D">
        <w:rPr>
          <w:rFonts w:ascii="Times New Roman" w:hAnsi="Times New Roman" w:cs="Times New Roman"/>
          <w:sz w:val="24"/>
          <w:szCs w:val="24"/>
          <w:lang w:eastAsia="ru-RU"/>
        </w:rPr>
        <w:t xml:space="preserve">Привести в порядок рабочее место.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Выключить применяемое оборудование, электроприборы, местное освещение, убрать инструмент, приспособления, инвентарь в отведенные места хранения.</w:t>
      </w:r>
    </w:p>
    <w:p w:rsidR="005C7445" w:rsidRDefault="005C7445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0B0D77">
        <w:rPr>
          <w:rFonts w:ascii="Times New Roman" w:hAnsi="Times New Roman" w:cs="Times New Roman"/>
          <w:sz w:val="24"/>
          <w:szCs w:val="24"/>
          <w:lang w:bidi="he-IL"/>
        </w:rPr>
        <w:t>2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="009C055F" w:rsidRPr="0093147D">
        <w:rPr>
          <w:rFonts w:ascii="Times New Roman" w:hAnsi="Times New Roman" w:cs="Times New Roman"/>
          <w:sz w:val="24"/>
          <w:szCs w:val="24"/>
        </w:rPr>
        <w:t>Вымыть руки теплой водой с мылом.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946AC9" w:rsidRPr="0093147D" w:rsidRDefault="00946AC9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47D">
        <w:rPr>
          <w:rFonts w:ascii="Times New Roman" w:hAnsi="Times New Roman" w:cs="Times New Roman"/>
          <w:sz w:val="24"/>
          <w:szCs w:val="24"/>
          <w:lang w:bidi="he-IL"/>
        </w:rPr>
        <w:t>5.</w:t>
      </w:r>
      <w:r w:rsidR="000B0D77">
        <w:rPr>
          <w:rFonts w:ascii="Times New Roman" w:hAnsi="Times New Roman" w:cs="Times New Roman"/>
          <w:sz w:val="24"/>
          <w:szCs w:val="24"/>
          <w:lang w:bidi="he-IL"/>
        </w:rPr>
        <w:t>3</w:t>
      </w:r>
      <w:r w:rsidRPr="0093147D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  <w:r w:rsidRPr="0093147D">
        <w:rPr>
          <w:rFonts w:ascii="Times New Roman" w:hAnsi="Times New Roman" w:cs="Times New Roman"/>
          <w:sz w:val="24"/>
          <w:szCs w:val="24"/>
          <w:lang w:eastAsia="ru-RU"/>
        </w:rPr>
        <w:t>Обо всех недостатках, обнаруженных во время работы известить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непосредственного руководителя или вышестоящее руководство. </w:t>
      </w:r>
    </w:p>
    <w:p w:rsidR="0030373D" w:rsidRPr="0093147D" w:rsidRDefault="005C7445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5.</w:t>
      </w:r>
      <w:r w:rsidR="000B0D77">
        <w:rPr>
          <w:rFonts w:ascii="Times New Roman" w:hAnsi="Times New Roman" w:cs="Times New Roman"/>
          <w:sz w:val="24"/>
          <w:szCs w:val="24"/>
        </w:rPr>
        <w:t>4</w:t>
      </w:r>
      <w:r w:rsidRPr="0093147D">
        <w:rPr>
          <w:rFonts w:ascii="Times New Roman" w:hAnsi="Times New Roman" w:cs="Times New Roman"/>
          <w:sz w:val="24"/>
          <w:szCs w:val="24"/>
        </w:rPr>
        <w:t xml:space="preserve">. Покинуть территорию </w:t>
      </w:r>
      <w:r w:rsidR="008F6D5B" w:rsidRPr="0093147D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</w:t>
      </w:r>
      <w:r w:rsidR="00C90010" w:rsidRPr="0093147D">
        <w:rPr>
          <w:rFonts w:ascii="Times New Roman" w:hAnsi="Times New Roman" w:cs="Times New Roman"/>
          <w:sz w:val="24"/>
          <w:szCs w:val="24"/>
        </w:rPr>
        <w:t>.</w:t>
      </w:r>
    </w:p>
    <w:p w:rsidR="004D298F" w:rsidRDefault="004D298F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B3F" w:rsidRDefault="004E2B3F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B3F" w:rsidRDefault="004E2B3F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5EA2" w:rsidRDefault="00395EA2" w:rsidP="00830E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AB0" w:rsidRDefault="00220AB0" w:rsidP="00830E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B0F" w:rsidRPr="00EF5C89" w:rsidRDefault="00725B0F" w:rsidP="00830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C89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EF5C89" w:rsidRDefault="00725B0F" w:rsidP="00830E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2880"/>
        <w:gridCol w:w="1440"/>
        <w:gridCol w:w="1003"/>
      </w:tblGrid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830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830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830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830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EF5C89" w:rsidRDefault="00725B0F" w:rsidP="00830E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EF5C89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EF5C89" w:rsidRDefault="00725B0F" w:rsidP="00830E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0F" w:rsidRPr="00EF5C89" w:rsidRDefault="00725B0F" w:rsidP="0083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416" w:rsidRPr="00EF5C89" w:rsidRDefault="00245416" w:rsidP="0083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3F" w:rsidRPr="00EF5C89" w:rsidRDefault="0095363F" w:rsidP="00830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938" w:rsidRPr="00EF5C89" w:rsidRDefault="00B14938" w:rsidP="00830E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4938" w:rsidRPr="00EF5C89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16" w:rsidRDefault="00AF2216" w:rsidP="0098668C">
      <w:pPr>
        <w:spacing w:after="0" w:line="240" w:lineRule="auto"/>
      </w:pPr>
      <w:r>
        <w:separator/>
      </w:r>
    </w:p>
  </w:endnote>
  <w:endnote w:type="continuationSeparator" w:id="0">
    <w:p w:rsidR="00AF2216" w:rsidRDefault="00AF2216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68C" w:rsidRPr="00481205" w:rsidRDefault="0098668C" w:rsidP="00C145B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B3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481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16" w:rsidRDefault="00AF2216" w:rsidP="0098668C">
      <w:pPr>
        <w:spacing w:after="0" w:line="240" w:lineRule="auto"/>
      </w:pPr>
      <w:r>
        <w:separator/>
      </w:r>
    </w:p>
  </w:footnote>
  <w:footnote w:type="continuationSeparator" w:id="0">
    <w:p w:rsidR="00AF2216" w:rsidRDefault="00AF2216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B9" w:rsidRDefault="00C14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06896C4F"/>
    <w:multiLevelType w:val="multilevel"/>
    <w:tmpl w:val="E2242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6D1935"/>
    <w:multiLevelType w:val="hybridMultilevel"/>
    <w:tmpl w:val="84A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5244"/>
    <w:multiLevelType w:val="hybridMultilevel"/>
    <w:tmpl w:val="954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14070DE"/>
    <w:multiLevelType w:val="hybridMultilevel"/>
    <w:tmpl w:val="6324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53D33"/>
    <w:multiLevelType w:val="hybridMultilevel"/>
    <w:tmpl w:val="FCA2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120EB"/>
    <w:rsid w:val="00025180"/>
    <w:rsid w:val="00042010"/>
    <w:rsid w:val="00054A9F"/>
    <w:rsid w:val="000603C9"/>
    <w:rsid w:val="000646EC"/>
    <w:rsid w:val="00070D99"/>
    <w:rsid w:val="00072F7F"/>
    <w:rsid w:val="00075FC8"/>
    <w:rsid w:val="0007652C"/>
    <w:rsid w:val="00076DC7"/>
    <w:rsid w:val="000904A2"/>
    <w:rsid w:val="000A0966"/>
    <w:rsid w:val="000B0D77"/>
    <w:rsid w:val="000B2F3C"/>
    <w:rsid w:val="000B40B7"/>
    <w:rsid w:val="000B563E"/>
    <w:rsid w:val="000B5EBA"/>
    <w:rsid w:val="000C1458"/>
    <w:rsid w:val="000C4336"/>
    <w:rsid w:val="000D6237"/>
    <w:rsid w:val="001123DC"/>
    <w:rsid w:val="00113C83"/>
    <w:rsid w:val="00121D4D"/>
    <w:rsid w:val="00122F32"/>
    <w:rsid w:val="00123FE0"/>
    <w:rsid w:val="0013504B"/>
    <w:rsid w:val="00135493"/>
    <w:rsid w:val="001372A5"/>
    <w:rsid w:val="00153393"/>
    <w:rsid w:val="00194461"/>
    <w:rsid w:val="001A3A04"/>
    <w:rsid w:val="001A6290"/>
    <w:rsid w:val="001A7184"/>
    <w:rsid w:val="001C5029"/>
    <w:rsid w:val="001D2D46"/>
    <w:rsid w:val="001D69EC"/>
    <w:rsid w:val="001E1B3C"/>
    <w:rsid w:val="001F10F9"/>
    <w:rsid w:val="001F2B1D"/>
    <w:rsid w:val="001F5D1B"/>
    <w:rsid w:val="00211E1F"/>
    <w:rsid w:val="00211FB6"/>
    <w:rsid w:val="00215EB6"/>
    <w:rsid w:val="00220AB0"/>
    <w:rsid w:val="00226351"/>
    <w:rsid w:val="00231F17"/>
    <w:rsid w:val="00236007"/>
    <w:rsid w:val="0023697C"/>
    <w:rsid w:val="00245416"/>
    <w:rsid w:val="00251E25"/>
    <w:rsid w:val="002673F2"/>
    <w:rsid w:val="002730DF"/>
    <w:rsid w:val="00274A72"/>
    <w:rsid w:val="00276E4C"/>
    <w:rsid w:val="00276F8C"/>
    <w:rsid w:val="00284751"/>
    <w:rsid w:val="00286DCD"/>
    <w:rsid w:val="00292044"/>
    <w:rsid w:val="002A5149"/>
    <w:rsid w:val="002B08B8"/>
    <w:rsid w:val="002B20BD"/>
    <w:rsid w:val="002B3F1C"/>
    <w:rsid w:val="002B49F7"/>
    <w:rsid w:val="002B791E"/>
    <w:rsid w:val="002C1235"/>
    <w:rsid w:val="002C39D2"/>
    <w:rsid w:val="002C5AF8"/>
    <w:rsid w:val="002D75F2"/>
    <w:rsid w:val="002E23F5"/>
    <w:rsid w:val="002E31F0"/>
    <w:rsid w:val="002F280F"/>
    <w:rsid w:val="002F4A06"/>
    <w:rsid w:val="002F5915"/>
    <w:rsid w:val="0030373D"/>
    <w:rsid w:val="003046DF"/>
    <w:rsid w:val="00315466"/>
    <w:rsid w:val="003414D0"/>
    <w:rsid w:val="00344123"/>
    <w:rsid w:val="00346F6F"/>
    <w:rsid w:val="00347E32"/>
    <w:rsid w:val="00352C05"/>
    <w:rsid w:val="003564BB"/>
    <w:rsid w:val="00360D99"/>
    <w:rsid w:val="00363F62"/>
    <w:rsid w:val="003730B4"/>
    <w:rsid w:val="00375919"/>
    <w:rsid w:val="00395EA2"/>
    <w:rsid w:val="003A6374"/>
    <w:rsid w:val="003B53AB"/>
    <w:rsid w:val="003B6CB7"/>
    <w:rsid w:val="003C7FBE"/>
    <w:rsid w:val="003D1E4E"/>
    <w:rsid w:val="003D63D7"/>
    <w:rsid w:val="003E055E"/>
    <w:rsid w:val="003E5BF4"/>
    <w:rsid w:val="003F368C"/>
    <w:rsid w:val="00402395"/>
    <w:rsid w:val="00415BC6"/>
    <w:rsid w:val="00420CAD"/>
    <w:rsid w:val="00422B57"/>
    <w:rsid w:val="004415C0"/>
    <w:rsid w:val="00462529"/>
    <w:rsid w:val="00463CE0"/>
    <w:rsid w:val="00481205"/>
    <w:rsid w:val="0048192F"/>
    <w:rsid w:val="00487C67"/>
    <w:rsid w:val="00492271"/>
    <w:rsid w:val="0049756C"/>
    <w:rsid w:val="004975F6"/>
    <w:rsid w:val="004A7FF4"/>
    <w:rsid w:val="004C49CB"/>
    <w:rsid w:val="004C6ADB"/>
    <w:rsid w:val="004D0550"/>
    <w:rsid w:val="004D298F"/>
    <w:rsid w:val="004E0BF1"/>
    <w:rsid w:val="004E2B3F"/>
    <w:rsid w:val="004E64FC"/>
    <w:rsid w:val="004F6F07"/>
    <w:rsid w:val="004F7E70"/>
    <w:rsid w:val="005000C1"/>
    <w:rsid w:val="00503806"/>
    <w:rsid w:val="00510BDE"/>
    <w:rsid w:val="005236C6"/>
    <w:rsid w:val="00527102"/>
    <w:rsid w:val="005318E5"/>
    <w:rsid w:val="00536D6E"/>
    <w:rsid w:val="00540F04"/>
    <w:rsid w:val="005502F0"/>
    <w:rsid w:val="00553943"/>
    <w:rsid w:val="005658E8"/>
    <w:rsid w:val="005747A2"/>
    <w:rsid w:val="00582D23"/>
    <w:rsid w:val="00586F4B"/>
    <w:rsid w:val="005A0F4E"/>
    <w:rsid w:val="005A1C2E"/>
    <w:rsid w:val="005A3BC5"/>
    <w:rsid w:val="005A5A1B"/>
    <w:rsid w:val="005C7445"/>
    <w:rsid w:val="005D17E1"/>
    <w:rsid w:val="005D3A10"/>
    <w:rsid w:val="005E1C91"/>
    <w:rsid w:val="005E347B"/>
    <w:rsid w:val="005E475B"/>
    <w:rsid w:val="005E7F12"/>
    <w:rsid w:val="00621574"/>
    <w:rsid w:val="00650028"/>
    <w:rsid w:val="006532F2"/>
    <w:rsid w:val="00662F1F"/>
    <w:rsid w:val="006878F1"/>
    <w:rsid w:val="00687E24"/>
    <w:rsid w:val="0069473C"/>
    <w:rsid w:val="00694C29"/>
    <w:rsid w:val="006A3080"/>
    <w:rsid w:val="006A376E"/>
    <w:rsid w:val="006A4780"/>
    <w:rsid w:val="006A48FD"/>
    <w:rsid w:val="006A73EC"/>
    <w:rsid w:val="006B1FD6"/>
    <w:rsid w:val="006C0A72"/>
    <w:rsid w:val="006C50AC"/>
    <w:rsid w:val="006D2436"/>
    <w:rsid w:val="006F64C8"/>
    <w:rsid w:val="006F7E8E"/>
    <w:rsid w:val="007029A1"/>
    <w:rsid w:val="00705F29"/>
    <w:rsid w:val="007077ED"/>
    <w:rsid w:val="00713AD3"/>
    <w:rsid w:val="00725B0F"/>
    <w:rsid w:val="00730662"/>
    <w:rsid w:val="007503E4"/>
    <w:rsid w:val="00760392"/>
    <w:rsid w:val="00771799"/>
    <w:rsid w:val="007779B2"/>
    <w:rsid w:val="00794D8B"/>
    <w:rsid w:val="007B7E15"/>
    <w:rsid w:val="007C1E3B"/>
    <w:rsid w:val="007C372F"/>
    <w:rsid w:val="007C3939"/>
    <w:rsid w:val="007C4A0D"/>
    <w:rsid w:val="007D2EEE"/>
    <w:rsid w:val="007E429F"/>
    <w:rsid w:val="007E51FD"/>
    <w:rsid w:val="007E6D06"/>
    <w:rsid w:val="007E7277"/>
    <w:rsid w:val="007F27AD"/>
    <w:rsid w:val="007F4291"/>
    <w:rsid w:val="007F4718"/>
    <w:rsid w:val="007F6856"/>
    <w:rsid w:val="00802A17"/>
    <w:rsid w:val="00802F9D"/>
    <w:rsid w:val="0081038A"/>
    <w:rsid w:val="00814FDA"/>
    <w:rsid w:val="00817857"/>
    <w:rsid w:val="00830ED2"/>
    <w:rsid w:val="00831331"/>
    <w:rsid w:val="00831334"/>
    <w:rsid w:val="00833BE0"/>
    <w:rsid w:val="00835546"/>
    <w:rsid w:val="0085246B"/>
    <w:rsid w:val="0086092D"/>
    <w:rsid w:val="00864368"/>
    <w:rsid w:val="00866B04"/>
    <w:rsid w:val="00872332"/>
    <w:rsid w:val="00872ADE"/>
    <w:rsid w:val="00873579"/>
    <w:rsid w:val="00882C86"/>
    <w:rsid w:val="008855ED"/>
    <w:rsid w:val="00885CB7"/>
    <w:rsid w:val="00893801"/>
    <w:rsid w:val="008940D3"/>
    <w:rsid w:val="008B6F51"/>
    <w:rsid w:val="008D64FA"/>
    <w:rsid w:val="008F0FB5"/>
    <w:rsid w:val="008F6D5B"/>
    <w:rsid w:val="009013D2"/>
    <w:rsid w:val="00913C60"/>
    <w:rsid w:val="00920B5F"/>
    <w:rsid w:val="009227E8"/>
    <w:rsid w:val="0093147D"/>
    <w:rsid w:val="00946485"/>
    <w:rsid w:val="00946AC9"/>
    <w:rsid w:val="0095363F"/>
    <w:rsid w:val="00970BBC"/>
    <w:rsid w:val="00975355"/>
    <w:rsid w:val="0098668C"/>
    <w:rsid w:val="009A35CD"/>
    <w:rsid w:val="009A7FAF"/>
    <w:rsid w:val="009B0CA4"/>
    <w:rsid w:val="009B40EC"/>
    <w:rsid w:val="009B4E1F"/>
    <w:rsid w:val="009C055F"/>
    <w:rsid w:val="009C1A39"/>
    <w:rsid w:val="009C23C0"/>
    <w:rsid w:val="009D29E4"/>
    <w:rsid w:val="009E2DE4"/>
    <w:rsid w:val="009F466C"/>
    <w:rsid w:val="00A00BE7"/>
    <w:rsid w:val="00A0739F"/>
    <w:rsid w:val="00A07A53"/>
    <w:rsid w:val="00A15C39"/>
    <w:rsid w:val="00A16C2D"/>
    <w:rsid w:val="00A307BA"/>
    <w:rsid w:val="00A310B2"/>
    <w:rsid w:val="00A3231F"/>
    <w:rsid w:val="00A421CB"/>
    <w:rsid w:val="00A42759"/>
    <w:rsid w:val="00A5057F"/>
    <w:rsid w:val="00A53D03"/>
    <w:rsid w:val="00A56A8F"/>
    <w:rsid w:val="00A5717C"/>
    <w:rsid w:val="00A65562"/>
    <w:rsid w:val="00A657B6"/>
    <w:rsid w:val="00A806AF"/>
    <w:rsid w:val="00A84EB7"/>
    <w:rsid w:val="00A9139E"/>
    <w:rsid w:val="00A959CD"/>
    <w:rsid w:val="00A95CAB"/>
    <w:rsid w:val="00AA3553"/>
    <w:rsid w:val="00AB275D"/>
    <w:rsid w:val="00AB46C7"/>
    <w:rsid w:val="00AB6EA3"/>
    <w:rsid w:val="00AC024D"/>
    <w:rsid w:val="00AE0653"/>
    <w:rsid w:val="00AE165E"/>
    <w:rsid w:val="00AE2D4A"/>
    <w:rsid w:val="00AE38CC"/>
    <w:rsid w:val="00AE4E66"/>
    <w:rsid w:val="00AF004C"/>
    <w:rsid w:val="00AF1245"/>
    <w:rsid w:val="00AF1BE7"/>
    <w:rsid w:val="00AF2216"/>
    <w:rsid w:val="00AF2F6A"/>
    <w:rsid w:val="00AF4D26"/>
    <w:rsid w:val="00AF722D"/>
    <w:rsid w:val="00AF7BC4"/>
    <w:rsid w:val="00B13197"/>
    <w:rsid w:val="00B1375B"/>
    <w:rsid w:val="00B14938"/>
    <w:rsid w:val="00B17254"/>
    <w:rsid w:val="00B17EFC"/>
    <w:rsid w:val="00B21F47"/>
    <w:rsid w:val="00B23874"/>
    <w:rsid w:val="00B24CC2"/>
    <w:rsid w:val="00B362F9"/>
    <w:rsid w:val="00B44AF1"/>
    <w:rsid w:val="00B6002F"/>
    <w:rsid w:val="00B62BA6"/>
    <w:rsid w:val="00B63467"/>
    <w:rsid w:val="00B638E7"/>
    <w:rsid w:val="00B653EC"/>
    <w:rsid w:val="00B65ABF"/>
    <w:rsid w:val="00B6788B"/>
    <w:rsid w:val="00B71F2C"/>
    <w:rsid w:val="00B82EA6"/>
    <w:rsid w:val="00B92F31"/>
    <w:rsid w:val="00B94DD4"/>
    <w:rsid w:val="00BA079E"/>
    <w:rsid w:val="00BB1350"/>
    <w:rsid w:val="00BB683B"/>
    <w:rsid w:val="00BB7AA9"/>
    <w:rsid w:val="00BC200B"/>
    <w:rsid w:val="00BD014F"/>
    <w:rsid w:val="00BD1B3E"/>
    <w:rsid w:val="00BD74A4"/>
    <w:rsid w:val="00BE3940"/>
    <w:rsid w:val="00BE48FB"/>
    <w:rsid w:val="00BE49C9"/>
    <w:rsid w:val="00C06994"/>
    <w:rsid w:val="00C13A2E"/>
    <w:rsid w:val="00C145B9"/>
    <w:rsid w:val="00C228BC"/>
    <w:rsid w:val="00C37BB3"/>
    <w:rsid w:val="00C467D6"/>
    <w:rsid w:val="00C55CA8"/>
    <w:rsid w:val="00C56852"/>
    <w:rsid w:val="00C62366"/>
    <w:rsid w:val="00C67948"/>
    <w:rsid w:val="00C67D93"/>
    <w:rsid w:val="00C719E2"/>
    <w:rsid w:val="00C90010"/>
    <w:rsid w:val="00CA27EE"/>
    <w:rsid w:val="00CA5A2D"/>
    <w:rsid w:val="00CB3F91"/>
    <w:rsid w:val="00CB4688"/>
    <w:rsid w:val="00CD4666"/>
    <w:rsid w:val="00CE0927"/>
    <w:rsid w:val="00CE4644"/>
    <w:rsid w:val="00CE71F9"/>
    <w:rsid w:val="00CF029E"/>
    <w:rsid w:val="00CF4757"/>
    <w:rsid w:val="00CF7812"/>
    <w:rsid w:val="00D143BC"/>
    <w:rsid w:val="00D1664E"/>
    <w:rsid w:val="00D24D6D"/>
    <w:rsid w:val="00D2577E"/>
    <w:rsid w:val="00D26312"/>
    <w:rsid w:val="00D26BA6"/>
    <w:rsid w:val="00D3167F"/>
    <w:rsid w:val="00D347C9"/>
    <w:rsid w:val="00D4453B"/>
    <w:rsid w:val="00D50004"/>
    <w:rsid w:val="00D66072"/>
    <w:rsid w:val="00D704A4"/>
    <w:rsid w:val="00D706BD"/>
    <w:rsid w:val="00D75DF0"/>
    <w:rsid w:val="00D871A8"/>
    <w:rsid w:val="00D955A3"/>
    <w:rsid w:val="00D971CD"/>
    <w:rsid w:val="00DB667A"/>
    <w:rsid w:val="00DB7F9B"/>
    <w:rsid w:val="00DD0447"/>
    <w:rsid w:val="00DD3D05"/>
    <w:rsid w:val="00DF03CD"/>
    <w:rsid w:val="00DF3BC3"/>
    <w:rsid w:val="00E1161C"/>
    <w:rsid w:val="00E128C3"/>
    <w:rsid w:val="00E14B40"/>
    <w:rsid w:val="00E22B79"/>
    <w:rsid w:val="00E272A8"/>
    <w:rsid w:val="00E326DE"/>
    <w:rsid w:val="00E60C5D"/>
    <w:rsid w:val="00E6121F"/>
    <w:rsid w:val="00E728AE"/>
    <w:rsid w:val="00E77B0D"/>
    <w:rsid w:val="00E90B6B"/>
    <w:rsid w:val="00E932CF"/>
    <w:rsid w:val="00EB1CE0"/>
    <w:rsid w:val="00EB47FE"/>
    <w:rsid w:val="00EB497A"/>
    <w:rsid w:val="00EC34F9"/>
    <w:rsid w:val="00EC7561"/>
    <w:rsid w:val="00ED09E4"/>
    <w:rsid w:val="00ED5FCA"/>
    <w:rsid w:val="00EF55AF"/>
    <w:rsid w:val="00EF5C89"/>
    <w:rsid w:val="00F515EF"/>
    <w:rsid w:val="00F52DD0"/>
    <w:rsid w:val="00F6228C"/>
    <w:rsid w:val="00F816CE"/>
    <w:rsid w:val="00F917BF"/>
    <w:rsid w:val="00F930CD"/>
    <w:rsid w:val="00F94DA6"/>
    <w:rsid w:val="00F97284"/>
    <w:rsid w:val="00F97FF7"/>
    <w:rsid w:val="00FA4857"/>
    <w:rsid w:val="00FB40C9"/>
    <w:rsid w:val="00FC617D"/>
    <w:rsid w:val="00FD3DD3"/>
    <w:rsid w:val="00FD49B9"/>
    <w:rsid w:val="00FE4F5D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AE214-4943-4A20-9B5B-C5A36938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D66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rsid w:val="0095363F"/>
    <w:rPr>
      <w:color w:val="0000FF"/>
      <w:u w:val="single"/>
    </w:rPr>
  </w:style>
  <w:style w:type="paragraph" w:customStyle="1" w:styleId="ConsPlusNormal">
    <w:name w:val="ConsPlusNormal"/>
    <w:rsid w:val="0070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415BC6"/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415BC6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1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15BC6"/>
    <w:rPr>
      <w:vertAlign w:val="superscript"/>
    </w:rPr>
  </w:style>
  <w:style w:type="character" w:styleId="af2">
    <w:name w:val="Strong"/>
    <w:basedOn w:val="a0"/>
    <w:uiPriority w:val="22"/>
    <w:qFormat/>
    <w:rsid w:val="009D29E4"/>
    <w:rPr>
      <w:b/>
      <w:bCs/>
    </w:rPr>
  </w:style>
  <w:style w:type="character" w:customStyle="1" w:styleId="fs1">
    <w:name w:val="fs1"/>
    <w:rsid w:val="00794D8B"/>
  </w:style>
  <w:style w:type="paragraph" w:customStyle="1" w:styleId="ConsNormal">
    <w:name w:val="ConsNormal"/>
    <w:rsid w:val="001A3A0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D4453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453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453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453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453B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4453B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122F32"/>
  </w:style>
  <w:style w:type="character" w:customStyle="1" w:styleId="graytitle">
    <w:name w:val="graytitle"/>
    <w:basedOn w:val="a0"/>
    <w:rsid w:val="00CA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B8D5-74A6-44C7-B83E-DDEBC5A0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2022-03-16T06:55:00Z</cp:lastPrinted>
  <dcterms:created xsi:type="dcterms:W3CDTF">2022-03-16T06:56:00Z</dcterms:created>
  <dcterms:modified xsi:type="dcterms:W3CDTF">2022-03-16T06:56:00Z</dcterms:modified>
</cp:coreProperties>
</file>